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90E50" w:rsidTr="00E90E50">
        <w:tc>
          <w:tcPr>
            <w:tcW w:w="4785" w:type="dxa"/>
          </w:tcPr>
          <w:p w:rsidR="00E90E50" w:rsidRPr="00E90E50" w:rsidRDefault="00E90E50" w:rsidP="00E90E50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90E5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Sucursala este înregistrată</w:t>
            </w:r>
          </w:p>
          <w:p w:rsidR="00E90E50" w:rsidRPr="00E90E50" w:rsidRDefault="00E90E50" w:rsidP="00E90E5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90E5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la Instituţia Publică „Agenţia Servicii Publice” </w:t>
            </w:r>
            <w:r w:rsidRPr="00E90E5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ab/>
              <w:t xml:space="preserve">     </w:t>
            </w:r>
          </w:p>
          <w:p w:rsidR="00E90E50" w:rsidRPr="00E90E50" w:rsidRDefault="00E90E50" w:rsidP="00E90E5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90E5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IDNO  ________________________</w:t>
            </w:r>
          </w:p>
          <w:p w:rsidR="00E90E50" w:rsidRDefault="00E90E50"/>
        </w:tc>
        <w:tc>
          <w:tcPr>
            <w:tcW w:w="4786" w:type="dxa"/>
          </w:tcPr>
          <w:p w:rsidR="00E90E50" w:rsidRPr="00E90E50" w:rsidRDefault="00E90E50" w:rsidP="00E90E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E90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APROBAT :</w:t>
            </w:r>
          </w:p>
          <w:p w:rsidR="00E90E50" w:rsidRPr="00E90E50" w:rsidRDefault="00E90E50" w:rsidP="00E90E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E90E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de către fondatorul</w:t>
            </w:r>
            <w:r w:rsidRPr="00E90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sucursalei</w:t>
            </w:r>
          </w:p>
          <w:p w:rsidR="00E90E50" w:rsidRPr="00E90E50" w:rsidRDefault="00E90E50" w:rsidP="00E90E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E90E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Decizia fondatorului </w:t>
            </w:r>
          </w:p>
          <w:p w:rsidR="00E90E50" w:rsidRDefault="00E90E50" w:rsidP="00E90E50">
            <w:r w:rsidRPr="00E90E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nr. _____din __________</w:t>
            </w:r>
          </w:p>
        </w:tc>
      </w:tr>
    </w:tbl>
    <w:p w:rsidR="00E90E50" w:rsidRDefault="00E90E50" w:rsidP="00E90E50">
      <w:pPr>
        <w:keepNext/>
        <w:keepLines/>
        <w:spacing w:before="200"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val="ro-RO" w:eastAsia="ru-RU"/>
        </w:rPr>
      </w:pPr>
    </w:p>
    <w:p w:rsidR="00E90E50" w:rsidRDefault="00E90E50" w:rsidP="00E90E50">
      <w:pPr>
        <w:keepNext/>
        <w:keepLines/>
        <w:spacing w:before="200"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val="ro-RO" w:eastAsia="ru-RU"/>
        </w:rPr>
      </w:pPr>
    </w:p>
    <w:p w:rsidR="00E90E50" w:rsidRDefault="00E90E50" w:rsidP="00E90E50">
      <w:pPr>
        <w:keepNext/>
        <w:keepLines/>
        <w:spacing w:before="200"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val="ro-RO" w:eastAsia="ru-RU"/>
        </w:rPr>
      </w:pPr>
    </w:p>
    <w:p w:rsidR="00E90E50" w:rsidRDefault="00E90E50" w:rsidP="00E90E50">
      <w:pPr>
        <w:keepNext/>
        <w:keepLines/>
        <w:spacing w:before="200"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val="ro-RO" w:eastAsia="ru-RU"/>
        </w:rPr>
      </w:pPr>
    </w:p>
    <w:p w:rsidR="00E90E50" w:rsidRDefault="00E90E50" w:rsidP="00E90E50">
      <w:pPr>
        <w:keepNext/>
        <w:keepLines/>
        <w:spacing w:before="200"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val="ro-RO" w:eastAsia="ru-RU"/>
        </w:rPr>
      </w:pPr>
    </w:p>
    <w:p w:rsidR="00E90E50" w:rsidRDefault="00E90E50" w:rsidP="00E90E50">
      <w:pPr>
        <w:keepNext/>
        <w:keepLines/>
        <w:spacing w:before="200"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val="ro-RO" w:eastAsia="ru-RU"/>
        </w:rPr>
      </w:pPr>
    </w:p>
    <w:p w:rsidR="00E90E50" w:rsidRPr="006874C1" w:rsidRDefault="00E90E50" w:rsidP="006874C1">
      <w:pPr>
        <w:keepNext/>
        <w:keepLines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val="ro-RO" w:eastAsia="ru-RU"/>
        </w:rPr>
      </w:pPr>
      <w:r w:rsidRPr="006874C1"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val="ro-RO" w:eastAsia="ru-RU"/>
        </w:rPr>
        <w:t>REGULAMENTUL</w:t>
      </w:r>
    </w:p>
    <w:p w:rsidR="006874C1" w:rsidRPr="006874C1" w:rsidRDefault="006874C1" w:rsidP="006874C1">
      <w:pPr>
        <w:keepNext/>
        <w:keepLines/>
        <w:spacing w:after="0" w:line="240" w:lineRule="auto"/>
        <w:jc w:val="center"/>
        <w:outlineLvl w:val="2"/>
        <w:rPr>
          <w:rFonts w:ascii="Cambria" w:eastAsia="Times New Roman" w:hAnsi="Cambria" w:cs="Times New Roman"/>
          <w:bCs/>
          <w:color w:val="000000"/>
          <w:sz w:val="32"/>
          <w:szCs w:val="32"/>
          <w:lang w:val="ro-RO" w:eastAsia="ru-RU"/>
        </w:rPr>
      </w:pPr>
      <w:r>
        <w:rPr>
          <w:rFonts w:ascii="Cambria" w:eastAsia="Times New Roman" w:hAnsi="Cambria" w:cs="Times New Roman"/>
          <w:bCs/>
          <w:color w:val="000000"/>
          <w:sz w:val="32"/>
          <w:szCs w:val="32"/>
          <w:lang w:val="ro-RO" w:eastAsia="ru-RU"/>
        </w:rPr>
        <w:t>(S</w:t>
      </w:r>
      <w:r w:rsidRPr="006874C1">
        <w:rPr>
          <w:rFonts w:ascii="Cambria" w:eastAsia="Times New Roman" w:hAnsi="Cambria" w:cs="Times New Roman"/>
          <w:bCs/>
          <w:color w:val="000000"/>
          <w:sz w:val="32"/>
          <w:szCs w:val="32"/>
          <w:lang w:val="ro-RO" w:eastAsia="ru-RU"/>
        </w:rPr>
        <w:t>ucursalei persoanei juridice autohtone</w:t>
      </w:r>
      <w:r>
        <w:rPr>
          <w:rFonts w:ascii="Cambria" w:eastAsia="Times New Roman" w:hAnsi="Cambria" w:cs="Times New Roman"/>
          <w:bCs/>
          <w:color w:val="000000"/>
          <w:sz w:val="32"/>
          <w:szCs w:val="32"/>
          <w:lang w:val="ro-RO" w:eastAsia="ru-RU"/>
        </w:rPr>
        <w:t>)</w:t>
      </w:r>
      <w:bookmarkStart w:id="0" w:name="_GoBack"/>
      <w:bookmarkEnd w:id="0"/>
    </w:p>
    <w:p w:rsidR="00E90E50" w:rsidRPr="00E90E50" w:rsidRDefault="00E90E50" w:rsidP="00E90E50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ro-RO" w:eastAsia="ru-RU"/>
        </w:rPr>
        <w:t>_</w:t>
      </w:r>
      <w:proofErr w:type="spellStart"/>
      <w:r w:rsidRPr="00E90E50"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ro-RO" w:eastAsia="ru-RU"/>
        </w:rPr>
        <w:t>DenumireCompleta</w:t>
      </w:r>
      <w:proofErr w:type="spellEnd"/>
    </w:p>
    <w:p w:rsidR="00E90E50" w:rsidRPr="00E90E50" w:rsidRDefault="00E90E50" w:rsidP="00E90E50">
      <w:pPr>
        <w:spacing w:after="0" w:line="300" w:lineRule="auto"/>
        <w:ind w:left="18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</w:p>
    <w:p w:rsidR="00E90E50" w:rsidRPr="00E90E50" w:rsidRDefault="00E90E50" w:rsidP="00E90E50">
      <w:pPr>
        <w:spacing w:after="0" w:line="300" w:lineRule="auto"/>
        <w:ind w:left="18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</w:p>
    <w:p w:rsidR="00E90E50" w:rsidRPr="00E90E50" w:rsidRDefault="00E90E50" w:rsidP="00E90E50">
      <w:pPr>
        <w:spacing w:after="0" w:line="300" w:lineRule="auto"/>
        <w:ind w:left="18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</w:p>
    <w:p w:rsidR="00E90E50" w:rsidRPr="00E90E50" w:rsidRDefault="00E90E50" w:rsidP="00E90E50">
      <w:pPr>
        <w:spacing w:after="0" w:line="300" w:lineRule="auto"/>
        <w:ind w:left="18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</w:p>
    <w:p w:rsidR="00E90E50" w:rsidRPr="00E90E50" w:rsidRDefault="00E90E50" w:rsidP="00E90E50">
      <w:pPr>
        <w:spacing w:after="0" w:line="300" w:lineRule="auto"/>
        <w:ind w:left="18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</w:p>
    <w:p w:rsidR="00E90E50" w:rsidRPr="00E90E50" w:rsidRDefault="00E90E50" w:rsidP="00E90E50">
      <w:pPr>
        <w:spacing w:after="0" w:line="300" w:lineRule="auto"/>
        <w:ind w:left="18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</w:p>
    <w:p w:rsidR="00E90E50" w:rsidRPr="00E90E50" w:rsidRDefault="00E90E50" w:rsidP="00E90E50">
      <w:pPr>
        <w:spacing w:after="0" w:line="300" w:lineRule="auto"/>
        <w:ind w:left="18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</w:p>
    <w:p w:rsidR="00E90E50" w:rsidRPr="00E90E50" w:rsidRDefault="00E90E50" w:rsidP="00E90E50">
      <w:pPr>
        <w:spacing w:after="0" w:line="300" w:lineRule="auto"/>
        <w:ind w:left="18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</w:p>
    <w:p w:rsidR="00E90E50" w:rsidRPr="00E90E50" w:rsidRDefault="00E90E50" w:rsidP="00E90E50">
      <w:pPr>
        <w:spacing w:after="0" w:line="300" w:lineRule="auto"/>
        <w:ind w:left="18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</w:p>
    <w:p w:rsidR="00E90E50" w:rsidRPr="00E90E50" w:rsidRDefault="00E90E50" w:rsidP="00E90E50">
      <w:pPr>
        <w:spacing w:after="0" w:line="300" w:lineRule="auto"/>
        <w:ind w:left="18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</w:p>
    <w:p w:rsidR="00E90E50" w:rsidRPr="00E90E50" w:rsidRDefault="00E90E50" w:rsidP="00E90E50">
      <w:pPr>
        <w:spacing w:after="0" w:line="300" w:lineRule="auto"/>
        <w:ind w:left="18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</w:p>
    <w:p w:rsidR="00E90E50" w:rsidRPr="00E90E50" w:rsidRDefault="00E90E50" w:rsidP="00E90E50">
      <w:pPr>
        <w:spacing w:after="0" w:line="300" w:lineRule="auto"/>
        <w:ind w:left="18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</w:p>
    <w:p w:rsidR="00E90E50" w:rsidRPr="00E90E50" w:rsidRDefault="00E90E50" w:rsidP="00E90E50">
      <w:pPr>
        <w:spacing w:after="0" w:line="300" w:lineRule="auto"/>
        <w:ind w:left="18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</w:p>
    <w:p w:rsidR="00E90E50" w:rsidRPr="00E90E50" w:rsidRDefault="00E90E50" w:rsidP="00E90E50">
      <w:pPr>
        <w:spacing w:after="0" w:line="300" w:lineRule="auto"/>
        <w:ind w:left="18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</w:p>
    <w:p w:rsidR="00E90E50" w:rsidRPr="00E90E50" w:rsidRDefault="00E90E50" w:rsidP="00E90E50">
      <w:pPr>
        <w:spacing w:after="0" w:line="300" w:lineRule="auto"/>
        <w:ind w:left="18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</w:p>
    <w:p w:rsidR="00E90E50" w:rsidRPr="00E90E50" w:rsidRDefault="00E90E50" w:rsidP="00E90E50">
      <w:pPr>
        <w:spacing w:after="0" w:line="300" w:lineRule="auto"/>
        <w:ind w:left="18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</w:p>
    <w:p w:rsidR="00E90E50" w:rsidRPr="00E90E50" w:rsidRDefault="00E90E50" w:rsidP="00E90E50">
      <w:pPr>
        <w:spacing w:after="0" w:line="300" w:lineRule="auto"/>
        <w:ind w:left="18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</w:p>
    <w:p w:rsidR="00E90E50" w:rsidRPr="00E90E50" w:rsidRDefault="00E90E50" w:rsidP="00E90E50">
      <w:pPr>
        <w:pStyle w:val="a4"/>
        <w:pageBreakBefore/>
        <w:widowControl w:val="0"/>
        <w:numPr>
          <w:ilvl w:val="0"/>
          <w:numId w:val="16"/>
        </w:numPr>
        <w:tabs>
          <w:tab w:val="num" w:pos="1134"/>
        </w:tabs>
        <w:spacing w:after="0" w:line="360" w:lineRule="auto"/>
        <w:ind w:hanging="578"/>
        <w:outlineLvl w:val="5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90E5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DISPOZIŢII GENERALE</w:t>
      </w:r>
    </w:p>
    <w:p w:rsidR="00E90E50" w:rsidRPr="00E90E50" w:rsidRDefault="00E90E50" w:rsidP="00E90E50">
      <w:pPr>
        <w:numPr>
          <w:ilvl w:val="1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Prezentul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Regulament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este</w:t>
      </w:r>
      <w:proofErr w:type="spellEnd"/>
      <w:proofErr w:type="gram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elaborat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90E50">
        <w:rPr>
          <w:rFonts w:ascii="Times New Roman" w:eastAsia="Times New Roman" w:hAnsi="Times New Roman" w:cs="Times New Roman"/>
          <w:iCs/>
          <w:sz w:val="24"/>
          <w:szCs w:val="24"/>
          <w:lang w:val="ro-RO" w:eastAsia="ru-RU"/>
        </w:rPr>
        <w:t>în conformitate</w:t>
      </w:r>
      <w:r w:rsidRPr="00E90E50">
        <w:rPr>
          <w:rFonts w:ascii="Times New Roman" w:eastAsia="Times New Roman" w:hAnsi="Times New Roman" w:cs="Times New Roman"/>
          <w:iCs/>
          <w:sz w:val="16"/>
          <w:szCs w:val="16"/>
          <w:lang w:val="ro-RO" w:eastAsia="ru-RU"/>
        </w:rPr>
        <w:t xml:space="preserve"> </w:t>
      </w:r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cu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prevederile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Codului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Civil al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Republicii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Moldova nr.1107/2002,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nr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220/2007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înregistrarea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stat a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persoanelor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juridice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şi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proofErr w:type="gram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întreprinzătorilor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individuali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E90E50" w:rsidRPr="00E90E50" w:rsidRDefault="00E90E50" w:rsidP="00E90E50">
      <w:pPr>
        <w:numPr>
          <w:ilvl w:val="1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eastAsia="ru-RU"/>
        </w:rPr>
        <w:t>Denumirea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eastAsia="ru-RU"/>
        </w:rPr>
        <w:t>completă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90E50" w:rsidRPr="00E90E50" w:rsidRDefault="00E90E50" w:rsidP="00E90E50">
      <w:pPr>
        <w:spacing w:after="0" w:line="240" w:lineRule="auto"/>
        <w:ind w:left="567" w:hanging="27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_</w:t>
      </w:r>
      <w:proofErr w:type="spellStart"/>
      <w:r w:rsidRPr="00E90E50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DenumireCompleta</w:t>
      </w:r>
      <w:proofErr w:type="spellEnd"/>
      <w:r w:rsidRPr="00E90E50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_1</w:t>
      </w:r>
    </w:p>
    <w:p w:rsidR="00E90E50" w:rsidRPr="00E90E50" w:rsidRDefault="00E90E50" w:rsidP="00E90E50">
      <w:pPr>
        <w:spacing w:after="0" w:line="240" w:lineRule="auto"/>
        <w:ind w:left="567" w:hanging="2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Denumirea prescurtată:</w:t>
      </w:r>
    </w:p>
    <w:p w:rsidR="00E90E50" w:rsidRPr="00E90E50" w:rsidRDefault="00E90E50" w:rsidP="00E90E50">
      <w:pPr>
        <w:keepNext/>
        <w:keepLines/>
        <w:spacing w:after="0" w:line="240" w:lineRule="auto"/>
        <w:ind w:left="567" w:hanging="28"/>
        <w:jc w:val="both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eastAsia="ru-RU"/>
        </w:rPr>
      </w:pPr>
      <w:r w:rsidRPr="00E90E50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eastAsia="ru-RU"/>
        </w:rPr>
        <w:t>_</w:t>
      </w:r>
      <w:proofErr w:type="spellStart"/>
      <w:r w:rsidRPr="00E90E50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eastAsia="ru-RU"/>
        </w:rPr>
        <w:t>DenumireAbrev</w:t>
      </w:r>
      <w:proofErr w:type="spellEnd"/>
    </w:p>
    <w:p w:rsidR="00E90E50" w:rsidRPr="00E90E50" w:rsidRDefault="00E90E50" w:rsidP="00E90E50">
      <w:pPr>
        <w:numPr>
          <w:ilvl w:val="1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Sediul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r w:rsidRPr="00E90E5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_</w:t>
      </w:r>
      <w:proofErr w:type="spellStart"/>
      <w:r w:rsidRPr="00E90E5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AdresaJuridica</w:t>
      </w:r>
      <w:proofErr w:type="spellEnd"/>
      <w:r w:rsidRPr="00E90E50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, tel/fax:</w:t>
      </w:r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___</w:t>
      </w:r>
      <w:r w:rsidRPr="00E90E50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, e-mail:</w:t>
      </w:r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___.</w:t>
      </w:r>
    </w:p>
    <w:p w:rsidR="00E90E50" w:rsidRPr="00E90E50" w:rsidRDefault="00E90E50" w:rsidP="00E90E50">
      <w:pPr>
        <w:numPr>
          <w:ilvl w:val="1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Sucursala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este</w:t>
      </w:r>
      <w:proofErr w:type="spellEnd"/>
      <w:proofErr w:type="gram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 </w:t>
      </w:r>
      <w:proofErr w:type="spellStart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subdiviziune</w:t>
      </w:r>
      <w:proofErr w:type="spellEnd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separată</w:t>
      </w:r>
      <w:proofErr w:type="spellEnd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Fondatorului</w:t>
      </w:r>
      <w:proofErr w:type="spellEnd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situată</w:t>
      </w:r>
      <w:proofErr w:type="spellEnd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în</w:t>
      </w:r>
      <w:proofErr w:type="spellEnd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afara</w:t>
      </w:r>
      <w:proofErr w:type="spellEnd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sediului</w:t>
      </w:r>
      <w:proofErr w:type="spellEnd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acestuia</w:t>
      </w:r>
      <w:proofErr w:type="spellEnd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nu are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statut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persoană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juridică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are </w:t>
      </w:r>
      <w:proofErr w:type="spellStart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aparen</w:t>
      </w:r>
      <w:r w:rsidRPr="00E90E50">
        <w:rPr>
          <w:rFonts w:ascii="Cambria Math" w:eastAsia="Times New Roman" w:hAnsi="Cambria Math" w:cs="Times New Roman"/>
          <w:color w:val="000000"/>
          <w:sz w:val="24"/>
          <w:szCs w:val="24"/>
          <w:lang w:val="en-US" w:eastAsia="ru-RU"/>
        </w:rPr>
        <w:t>ț</w:t>
      </w:r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proofErr w:type="spellEnd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permanen</w:t>
      </w:r>
      <w:r w:rsidRPr="00E90E50">
        <w:rPr>
          <w:rFonts w:ascii="Cambria Math" w:eastAsia="Times New Roman" w:hAnsi="Cambria Math" w:cs="Times New Roman"/>
          <w:color w:val="000000"/>
          <w:sz w:val="24"/>
          <w:szCs w:val="24"/>
          <w:lang w:val="en-US" w:eastAsia="ru-RU"/>
        </w:rPr>
        <w:t>ț</w:t>
      </w:r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</w:t>
      </w:r>
      <w:proofErr w:type="spellEnd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propria</w:t>
      </w:r>
      <w:proofErr w:type="spellEnd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conducere</w:t>
      </w:r>
      <w:proofErr w:type="spellEnd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Cambria Math" w:eastAsia="Times New Roman" w:hAnsi="Cambria Math" w:cs="Times New Roman"/>
          <w:color w:val="000000"/>
          <w:sz w:val="24"/>
          <w:szCs w:val="24"/>
          <w:lang w:val="en-US" w:eastAsia="ru-RU"/>
        </w:rPr>
        <w:t>ș</w:t>
      </w:r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spellEnd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dotarea</w:t>
      </w:r>
      <w:proofErr w:type="spellEnd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materială</w:t>
      </w:r>
      <w:proofErr w:type="spellEnd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necesară</w:t>
      </w:r>
      <w:proofErr w:type="spellEnd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pentru</w:t>
      </w:r>
      <w:proofErr w:type="spellEnd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 </w:t>
      </w:r>
      <w:proofErr w:type="spellStart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desfă</w:t>
      </w:r>
      <w:r w:rsidRPr="00E90E50">
        <w:rPr>
          <w:rFonts w:ascii="Cambria Math" w:eastAsia="Times New Roman" w:hAnsi="Cambria Math" w:cs="Times New Roman"/>
          <w:color w:val="000000"/>
          <w:sz w:val="24"/>
          <w:szCs w:val="24"/>
          <w:lang w:val="en-US" w:eastAsia="ru-RU"/>
        </w:rPr>
        <w:t>ș</w:t>
      </w:r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ura</w:t>
      </w:r>
      <w:proofErr w:type="spellEnd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 parte </w:t>
      </w:r>
      <w:proofErr w:type="spellStart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sau</w:t>
      </w:r>
      <w:proofErr w:type="spellEnd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toate</w:t>
      </w:r>
      <w:proofErr w:type="spellEnd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activită</w:t>
      </w:r>
      <w:r w:rsidRPr="00E90E50">
        <w:rPr>
          <w:rFonts w:ascii="Cambria Math" w:eastAsia="Times New Roman" w:hAnsi="Cambria Math" w:cs="Times New Roman"/>
          <w:color w:val="000000"/>
          <w:sz w:val="24"/>
          <w:szCs w:val="24"/>
          <w:lang w:val="en-US" w:eastAsia="ru-RU"/>
        </w:rPr>
        <w:t>ț</w:t>
      </w:r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ile</w:t>
      </w:r>
      <w:proofErr w:type="spellEnd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Fondatorului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conform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legislaţiei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Republicii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Moldova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şi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prezentului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Regulament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E90E50" w:rsidRPr="00E90E50" w:rsidRDefault="00E90E50" w:rsidP="00E90E50">
      <w:pPr>
        <w:numPr>
          <w:ilvl w:val="1"/>
          <w:numId w:val="2"/>
        </w:numPr>
        <w:shd w:val="clear" w:color="auto" w:fill="FFFFFF"/>
        <w:tabs>
          <w:tab w:val="num" w:pos="567"/>
          <w:tab w:val="num" w:pos="200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90E50">
        <w:rPr>
          <w:rFonts w:ascii="Times New Roman" w:eastAsia="Times New Roman" w:hAnsi="Times New Roman" w:cs="Times New Roman"/>
          <w:iCs/>
          <w:sz w:val="24"/>
          <w:szCs w:val="24"/>
          <w:lang w:val="ro-RO" w:eastAsia="ru-RU"/>
        </w:rPr>
        <w:t xml:space="preserve">Sucursala </w:t>
      </w:r>
      <w:r w:rsidRPr="00E90E5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o-RO" w:eastAsia="ru-RU"/>
        </w:rPr>
        <w:t>se consideră constituită de la data înregistrării de stat în modul stabilit de legislaţia Republicii Moldova</w:t>
      </w:r>
      <w:r w:rsidRPr="00E90E50">
        <w:rPr>
          <w:rFonts w:ascii="Times New Roman" w:eastAsia="Times New Roman" w:hAnsi="Times New Roman" w:cs="Times New Roman"/>
          <w:iCs/>
          <w:sz w:val="24"/>
          <w:szCs w:val="24"/>
          <w:lang w:val="ro-RO" w:eastAsia="ru-RU"/>
        </w:rPr>
        <w:t>.</w:t>
      </w:r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E90E50" w:rsidRPr="00E90E50" w:rsidRDefault="00E90E50" w:rsidP="00E90E50">
      <w:pPr>
        <w:numPr>
          <w:ilvl w:val="1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Sucursala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se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creează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baza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hotărârii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Adunării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Generale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Fondatorului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proces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-verbal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nr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.___</w:t>
      </w:r>
      <w:r w:rsidRPr="00E90E50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</w:t>
      </w:r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din _______</w:t>
      </w:r>
      <w:proofErr w:type="gram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</w:t>
      </w:r>
      <w:proofErr w:type="spellEnd"/>
      <w:proofErr w:type="gram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perioadă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nedeterminată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E90E50" w:rsidRPr="00E90E50" w:rsidRDefault="00E90E50" w:rsidP="00E90E50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90E50" w:rsidRPr="00E90E50" w:rsidRDefault="00E90E50" w:rsidP="00E90E50">
      <w:pPr>
        <w:pStyle w:val="a4"/>
        <w:numPr>
          <w:ilvl w:val="0"/>
          <w:numId w:val="16"/>
        </w:numPr>
        <w:tabs>
          <w:tab w:val="num" w:pos="567"/>
        </w:tabs>
        <w:spacing w:after="0" w:line="36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o-RO" w:eastAsia="ru-RU"/>
        </w:rPr>
        <w:t>Genurile principale de activitate</w:t>
      </w:r>
    </w:p>
    <w:p w:rsidR="00E90E50" w:rsidRPr="00E90E50" w:rsidRDefault="00E90E50" w:rsidP="00E90E50">
      <w:pPr>
        <w:numPr>
          <w:ilvl w:val="1"/>
          <w:numId w:val="3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iCs/>
          <w:sz w:val="24"/>
          <w:szCs w:val="24"/>
          <w:lang w:val="ro-RO" w:eastAsia="ru-RU"/>
        </w:rPr>
        <w:t xml:space="preserve">Pentru a realiza sarcinile </w:t>
      </w:r>
      <w:r w:rsidRPr="00E90E5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o-RO" w:eastAsia="ru-RU"/>
        </w:rPr>
        <w:t xml:space="preserve">stabilite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a</w:t>
      </w:r>
      <w:r w:rsidRPr="00E90E50">
        <w:rPr>
          <w:rFonts w:ascii="Times New Roman" w:eastAsia="Times New Roman" w:hAnsi="Times New Roman" w:cs="Times New Roman"/>
          <w:iCs/>
          <w:sz w:val="24"/>
          <w:szCs w:val="24"/>
          <w:lang w:val="ro-RO" w:eastAsia="ru-RU"/>
        </w:rPr>
        <w:t xml:space="preserve"> va desfăşura următoarele genuri de activitate</w:t>
      </w:r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.</w:t>
      </w:r>
    </w:p>
    <w:p w:rsidR="00E90E50" w:rsidRPr="00E90E50" w:rsidRDefault="00E90E50" w:rsidP="00E90E50">
      <w:pPr>
        <w:numPr>
          <w:ilvl w:val="0"/>
          <w:numId w:val="4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bookmarkStart w:id="1" w:name="GenuriList"/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_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GenuriList</w:t>
      </w:r>
      <w:proofErr w:type="spellEnd"/>
    </w:p>
    <w:bookmarkEnd w:id="1"/>
    <w:p w:rsidR="00E90E50" w:rsidRPr="00E90E50" w:rsidRDefault="00E90E50" w:rsidP="00E90E50">
      <w:pPr>
        <w:numPr>
          <w:ilvl w:val="1"/>
          <w:numId w:val="3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Pentru activităţile, care necesită licenţă, Fondatorul obţine licenţa în modul prevăzut de legislaţia în vigoare a Republicii Moldova.</w:t>
      </w:r>
    </w:p>
    <w:p w:rsidR="00E90E50" w:rsidRPr="00E90E50" w:rsidRDefault="00E90E50" w:rsidP="00E90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E90E50" w:rsidRPr="00E90E50" w:rsidRDefault="00E90E50" w:rsidP="00E90E50">
      <w:pPr>
        <w:keepNext/>
        <w:tabs>
          <w:tab w:val="left" w:pos="6946"/>
          <w:tab w:val="left" w:pos="7088"/>
        </w:tabs>
        <w:spacing w:after="0" w:line="240" w:lineRule="auto"/>
        <w:ind w:left="2410" w:right="2260" w:hanging="142"/>
        <w:jc w:val="both"/>
        <w:outlineLvl w:val="8"/>
        <w:rPr>
          <w:rFonts w:ascii="Times New Roman" w:eastAsia="Times New Roman" w:hAnsi="Times New Roman" w:cs="Times New Roman"/>
          <w:b/>
          <w:iCs/>
          <w:caps/>
          <w:color w:val="000000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b/>
          <w:iCs/>
          <w:caps/>
          <w:color w:val="000000"/>
          <w:sz w:val="24"/>
          <w:szCs w:val="24"/>
          <w:lang w:val="ro-RO" w:eastAsia="ru-RU"/>
        </w:rPr>
        <w:t xml:space="preserve">III. </w:t>
      </w:r>
      <w:r>
        <w:rPr>
          <w:rFonts w:ascii="Times New Roman" w:eastAsia="Times New Roman" w:hAnsi="Times New Roman" w:cs="Times New Roman"/>
          <w:b/>
          <w:iCs/>
          <w:caps/>
          <w:color w:val="000000"/>
          <w:sz w:val="24"/>
          <w:szCs w:val="24"/>
          <w:lang w:val="ro-RO" w:eastAsia="ru-RU"/>
        </w:rPr>
        <w:t xml:space="preserve">    </w:t>
      </w:r>
      <w:r w:rsidRPr="00E90E50">
        <w:rPr>
          <w:rFonts w:ascii="Times New Roman" w:eastAsia="Times New Roman" w:hAnsi="Times New Roman" w:cs="Times New Roman"/>
          <w:b/>
          <w:iCs/>
          <w:caps/>
          <w:color w:val="000000"/>
          <w:sz w:val="24"/>
          <w:szCs w:val="24"/>
          <w:lang w:val="ro-RO" w:eastAsia="ru-RU"/>
        </w:rPr>
        <w:t xml:space="preserve"> Patrimoniul SUCURSALEI </w:t>
      </w:r>
    </w:p>
    <w:p w:rsidR="00E90E50" w:rsidRPr="00E90E50" w:rsidRDefault="00E90E50" w:rsidP="00E90E5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E90E50" w:rsidRPr="00E90E50" w:rsidRDefault="00E90E50" w:rsidP="00E90E50">
      <w:pPr>
        <w:numPr>
          <w:ilvl w:val="1"/>
          <w:numId w:val="5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Patrimoniul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este</w:t>
      </w:r>
      <w:proofErr w:type="spellEnd"/>
      <w:proofErr w:type="gram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constituit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totalitatea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drepturilor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şi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obligaţiilor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acesteia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precum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şi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mijloacele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obţinute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la</w:t>
      </w:r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Fondator p</w:t>
      </w:r>
      <w:proofErr w:type="spellStart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entru</w:t>
      </w:r>
      <w:proofErr w:type="spellEnd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desfă</w:t>
      </w:r>
      <w:r w:rsidRPr="00E90E50">
        <w:rPr>
          <w:rFonts w:ascii="Cambria Math" w:eastAsia="Times New Roman" w:hAnsi="Cambria Math" w:cs="Cambria Math"/>
          <w:color w:val="000000"/>
          <w:sz w:val="24"/>
          <w:szCs w:val="24"/>
          <w:lang w:val="en-US" w:eastAsia="ru-RU"/>
        </w:rPr>
        <w:t>ș</w:t>
      </w:r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urarea</w:t>
      </w:r>
      <w:proofErr w:type="spellEnd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activităţii</w:t>
      </w:r>
      <w:proofErr w:type="spellEnd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sale. </w:t>
      </w:r>
    </w:p>
    <w:p w:rsidR="00E90E50" w:rsidRPr="00E90E50" w:rsidRDefault="00E90E50" w:rsidP="00E90E50">
      <w:pPr>
        <w:numPr>
          <w:ilvl w:val="1"/>
          <w:numId w:val="5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Toate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operaţiunile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financiare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efectuate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ă</w:t>
      </w:r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se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reflectă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situaţiile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financiare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ale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Fondatorului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E90E50" w:rsidRPr="00E90E50" w:rsidRDefault="00E90E50" w:rsidP="00E90E50">
      <w:pPr>
        <w:numPr>
          <w:ilvl w:val="1"/>
          <w:numId w:val="5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Fondatorul poartă răspundere pentru obligaţiile asumate de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Sucursală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.</w:t>
      </w:r>
    </w:p>
    <w:p w:rsidR="00E90E50" w:rsidRPr="00E90E50" w:rsidRDefault="00E90E50" w:rsidP="00E90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E90E50" w:rsidRPr="00E90E50" w:rsidRDefault="00E90E50" w:rsidP="00E90E50">
      <w:pPr>
        <w:tabs>
          <w:tab w:val="left" w:pos="709"/>
          <w:tab w:val="left" w:pos="2268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b/>
          <w:caps/>
          <w:sz w:val="24"/>
          <w:szCs w:val="24"/>
          <w:lang w:val="ro-RO" w:eastAsia="ru-RU"/>
        </w:rPr>
        <w:t xml:space="preserve">IV. Organele de conducere ale sucursalei  </w:t>
      </w:r>
    </w:p>
    <w:p w:rsidR="00E90E50" w:rsidRPr="00E90E50" w:rsidRDefault="00E90E50" w:rsidP="00E90E50">
      <w:pPr>
        <w:numPr>
          <w:ilvl w:val="1"/>
          <w:numId w:val="10"/>
        </w:numPr>
        <w:tabs>
          <w:tab w:val="left" w:pos="567"/>
        </w:tabs>
        <w:spacing w:before="120" w:after="0" w:line="240" w:lineRule="auto"/>
        <w:ind w:left="3402" w:hanging="3402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Organele de conducere ale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sunt:</w:t>
      </w:r>
    </w:p>
    <w:p w:rsidR="00E90E50" w:rsidRPr="00E90E50" w:rsidRDefault="00E90E50" w:rsidP="00E90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a)    Fondatorul – organul suprem de conducere al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;</w:t>
      </w:r>
    </w:p>
    <w:p w:rsidR="00E90E50" w:rsidRPr="00E90E50" w:rsidRDefault="00E90E50" w:rsidP="00E90E50">
      <w:pPr>
        <w:tabs>
          <w:tab w:val="num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b)    Administratorul – organul executiv.</w:t>
      </w:r>
    </w:p>
    <w:p w:rsidR="00E90E50" w:rsidRPr="00E90E50" w:rsidRDefault="00E90E50" w:rsidP="00E90E50">
      <w:pPr>
        <w:tabs>
          <w:tab w:val="num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E90E50" w:rsidRPr="00E90E50" w:rsidRDefault="00E90E50" w:rsidP="00E90E50">
      <w:pPr>
        <w:pStyle w:val="a4"/>
        <w:numPr>
          <w:ilvl w:val="0"/>
          <w:numId w:val="17"/>
        </w:numPr>
        <w:tabs>
          <w:tab w:val="left" w:pos="2127"/>
          <w:tab w:val="left" w:pos="2268"/>
        </w:tabs>
        <w:spacing w:after="0" w:line="240" w:lineRule="auto"/>
        <w:ind w:firstLine="468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 xml:space="preserve">FONDATORUL </w:t>
      </w:r>
      <w:r w:rsidRPr="00E90E50">
        <w:rPr>
          <w:rFonts w:ascii="Times New Roman" w:eastAsia="Times New Roman" w:hAnsi="Times New Roman" w:cs="Times New Roman"/>
          <w:b/>
          <w:caps/>
          <w:sz w:val="24"/>
          <w:szCs w:val="24"/>
          <w:lang w:val="ro-RO" w:eastAsia="ru-RU"/>
        </w:rPr>
        <w:t>sucursalei</w:t>
      </w:r>
    </w:p>
    <w:p w:rsidR="00E90E50" w:rsidRPr="00E90E50" w:rsidRDefault="00E90E50" w:rsidP="00E90E50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16"/>
          <w:szCs w:val="16"/>
          <w:lang w:val="ro-RO" w:eastAsia="ru-RU"/>
        </w:rPr>
      </w:pPr>
    </w:p>
    <w:p w:rsidR="00E90E50" w:rsidRPr="00E90E50" w:rsidRDefault="00E90E50" w:rsidP="00E90E50">
      <w:pPr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Sucursala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este</w:t>
      </w:r>
      <w:proofErr w:type="spellEnd"/>
      <w:proofErr w:type="gram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fondată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către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: </w:t>
      </w:r>
      <w:r w:rsidRPr="00E90E50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_</w:t>
      </w:r>
      <w:proofErr w:type="spellStart"/>
      <w:r w:rsidRPr="00E90E50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FondatorList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(IDNO ____).</w:t>
      </w:r>
    </w:p>
    <w:p w:rsidR="00E90E50" w:rsidRPr="00E90E50" w:rsidRDefault="00E90E50" w:rsidP="00E90E50">
      <w:pPr>
        <w:numPr>
          <w:ilvl w:val="1"/>
          <w:numId w:val="1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Fondatorul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execută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controlul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permanent al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activităţii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E90E50" w:rsidRPr="00E90E50" w:rsidRDefault="00E90E50" w:rsidP="00E90E50">
      <w:pPr>
        <w:numPr>
          <w:ilvl w:val="1"/>
          <w:numId w:val="12"/>
        </w:numPr>
        <w:tabs>
          <w:tab w:val="left" w:pos="567"/>
        </w:tabs>
        <w:spacing w:after="0" w:line="240" w:lineRule="auto"/>
        <w:ind w:hanging="540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În competenţa exclusivă a Fondatorului intră:</w:t>
      </w:r>
    </w:p>
    <w:p w:rsidR="00E90E50" w:rsidRPr="00E90E50" w:rsidRDefault="00E90E50" w:rsidP="00E90E50">
      <w:pPr>
        <w:numPr>
          <w:ilvl w:val="1"/>
          <w:numId w:val="11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 w:eastAsia="ru-RU"/>
        </w:rPr>
        <w:t>modificarea şi/sau completarea Regulamentului Sucursalei, inclusiv adoptarea lui într-o nouă redacţie;</w:t>
      </w:r>
    </w:p>
    <w:p w:rsidR="00E90E50" w:rsidRPr="00E90E50" w:rsidRDefault="00E90E50" w:rsidP="00E90E50">
      <w:pPr>
        <w:numPr>
          <w:ilvl w:val="1"/>
          <w:numId w:val="11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numirea Administratorului;</w:t>
      </w:r>
    </w:p>
    <w:p w:rsidR="00E90E50" w:rsidRPr="00E90E50" w:rsidRDefault="00E90E50" w:rsidP="00E90E50">
      <w:pPr>
        <w:numPr>
          <w:ilvl w:val="1"/>
          <w:numId w:val="11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luarea hotărârilor cu privire la răspunderea materială a Administratorului;</w:t>
      </w:r>
    </w:p>
    <w:p w:rsidR="00E90E50" w:rsidRPr="00E90E50" w:rsidRDefault="00E90E50" w:rsidP="00E90E50">
      <w:pPr>
        <w:numPr>
          <w:ilvl w:val="1"/>
          <w:numId w:val="11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lichidarea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;</w:t>
      </w:r>
    </w:p>
    <w:p w:rsidR="00E90E50" w:rsidRPr="00E90E50" w:rsidRDefault="00E90E50" w:rsidP="00E90E50">
      <w:pPr>
        <w:numPr>
          <w:ilvl w:val="1"/>
          <w:numId w:val="11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aprobarea modului de remunerare a muncii şi mărimea salariilor angajaţilor Sucursalei.</w:t>
      </w:r>
    </w:p>
    <w:p w:rsidR="00E90E50" w:rsidRPr="00E90E50" w:rsidRDefault="00E90E50" w:rsidP="00E90E50">
      <w:pPr>
        <w:numPr>
          <w:ilvl w:val="1"/>
          <w:numId w:val="12"/>
        </w:numPr>
        <w:tabs>
          <w:tab w:val="left" w:pos="567"/>
        </w:tabs>
        <w:spacing w:after="0" w:line="240" w:lineRule="auto"/>
        <w:ind w:hanging="540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Fondatorul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are dreptul:</w:t>
      </w:r>
    </w:p>
    <w:p w:rsidR="00E90E50" w:rsidRPr="00E90E50" w:rsidRDefault="00E90E50" w:rsidP="00E90E50">
      <w:pPr>
        <w:numPr>
          <w:ilvl w:val="0"/>
          <w:numId w:val="8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să dirijeze activitatea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în modul stabilit de prezentul Regulament;</w:t>
      </w:r>
    </w:p>
    <w:p w:rsidR="00E90E50" w:rsidRPr="00E90E50" w:rsidRDefault="00E90E50" w:rsidP="00E90E50">
      <w:pPr>
        <w:numPr>
          <w:ilvl w:val="0"/>
          <w:numId w:val="8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lastRenderedPageBreak/>
        <w:t xml:space="preserve">să primească o parte din beneficiul de pe urma activităţii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, stabilit în corespundere cu prezentul Regulament;</w:t>
      </w:r>
    </w:p>
    <w:p w:rsidR="00E90E50" w:rsidRPr="00E90E50" w:rsidRDefault="00E90E50" w:rsidP="00E90E50">
      <w:pPr>
        <w:numPr>
          <w:ilvl w:val="0"/>
          <w:numId w:val="8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să beneficieze de informaţia referitoare la activitatea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;</w:t>
      </w:r>
    </w:p>
    <w:p w:rsidR="00E90E50" w:rsidRPr="00E90E50" w:rsidRDefault="00E90E50" w:rsidP="00E90E50">
      <w:pPr>
        <w:numPr>
          <w:ilvl w:val="0"/>
          <w:numId w:val="8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să înstrăineze bunurile transmise</w:t>
      </w:r>
      <w:r w:rsidRPr="00E90E50"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  <w:t xml:space="preserve">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, în modul stabilit de legislaţia Republicii Moldova.</w:t>
      </w:r>
    </w:p>
    <w:p w:rsidR="00E90E50" w:rsidRPr="00E90E50" w:rsidRDefault="00E90E50" w:rsidP="00E90E50">
      <w:pPr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Fondatorul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este obligat:</w:t>
      </w:r>
    </w:p>
    <w:p w:rsidR="00E90E50" w:rsidRPr="00E90E50" w:rsidRDefault="00E90E50" w:rsidP="00E90E50">
      <w:pPr>
        <w:numPr>
          <w:ilvl w:val="0"/>
          <w:numId w:val="7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să nu divulge informaţia confidenţială referitoare la activitatea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;</w:t>
      </w:r>
    </w:p>
    <w:p w:rsidR="00E90E50" w:rsidRPr="00E90E50" w:rsidRDefault="00E90E50" w:rsidP="00E90E50">
      <w:pPr>
        <w:numPr>
          <w:ilvl w:val="0"/>
          <w:numId w:val="7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să respecte prevederile prezentului Regulament;</w:t>
      </w:r>
    </w:p>
    <w:p w:rsidR="00E90E50" w:rsidRPr="00E90E50" w:rsidRDefault="00E90E50" w:rsidP="00E90E50">
      <w:pPr>
        <w:numPr>
          <w:ilvl w:val="0"/>
          <w:numId w:val="7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să îndeplinească obligaţiunile asumate faţă de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Sucursală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;</w:t>
      </w:r>
    </w:p>
    <w:p w:rsidR="00E90E50" w:rsidRPr="00E90E50" w:rsidRDefault="00E90E50" w:rsidP="00E90E50">
      <w:pPr>
        <w:numPr>
          <w:ilvl w:val="0"/>
          <w:numId w:val="7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să acorde sprijinul necesar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în vederea desfăşurării activităţii acesteia.</w:t>
      </w:r>
    </w:p>
    <w:p w:rsidR="00E90E50" w:rsidRPr="00E90E50" w:rsidRDefault="00E90E50" w:rsidP="00E90E5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E90E50" w:rsidRPr="00E90E50" w:rsidRDefault="00E90E50" w:rsidP="00E90E50">
      <w:pPr>
        <w:pStyle w:val="a4"/>
        <w:numPr>
          <w:ilvl w:val="0"/>
          <w:numId w:val="11"/>
        </w:numPr>
        <w:tabs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 xml:space="preserve">ADMINISTRATORUL </w:t>
      </w:r>
      <w:r w:rsidRPr="00E90E50">
        <w:rPr>
          <w:rFonts w:ascii="Times New Roman" w:eastAsia="Times New Roman" w:hAnsi="Times New Roman" w:cs="Times New Roman"/>
          <w:b/>
          <w:caps/>
          <w:sz w:val="24"/>
          <w:szCs w:val="24"/>
          <w:lang w:val="ro-RO" w:eastAsia="ru-RU"/>
        </w:rPr>
        <w:t>sucursalei</w:t>
      </w:r>
    </w:p>
    <w:p w:rsidR="00E90E50" w:rsidRPr="00E90E50" w:rsidRDefault="00E90E50" w:rsidP="00E90E5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E90E50" w:rsidRPr="00E90E50" w:rsidRDefault="00E90E50" w:rsidP="00E90E50">
      <w:pPr>
        <w:numPr>
          <w:ilvl w:val="1"/>
          <w:numId w:val="1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Sucursala îşi exercită, de la data înregistrării de stat, drepturile şi execută obligaţiile prin Administrator.</w:t>
      </w:r>
    </w:p>
    <w:p w:rsidR="00E90E50" w:rsidRPr="00E90E50" w:rsidRDefault="00E90E50" w:rsidP="00E90E50">
      <w:pPr>
        <w:numPr>
          <w:ilvl w:val="1"/>
          <w:numId w:val="1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iCs/>
          <w:sz w:val="24"/>
          <w:szCs w:val="24"/>
          <w:lang w:val="ro-RO" w:eastAsia="ru-RU"/>
        </w:rPr>
        <w:t xml:space="preserve">Administratorul conduce activitatea curentă a Sucursalei în limitele </w:t>
      </w:r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competenţei acordate de către Fondator. </w:t>
      </w:r>
    </w:p>
    <w:p w:rsidR="00E90E50" w:rsidRPr="00E90E50" w:rsidRDefault="00E90E50" w:rsidP="00E90E50">
      <w:pPr>
        <w:numPr>
          <w:ilvl w:val="1"/>
          <w:numId w:val="1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Administratorul:</w:t>
      </w:r>
    </w:p>
    <w:p w:rsidR="00E90E50" w:rsidRPr="00E90E50" w:rsidRDefault="00E90E50" w:rsidP="00E90E50">
      <w:pPr>
        <w:numPr>
          <w:ilvl w:val="0"/>
          <w:numId w:val="6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organizează activitatea </w:t>
      </w:r>
      <w:proofErr w:type="spellStart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Sucursalei</w:t>
      </w:r>
      <w:proofErr w:type="spellEnd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 în corespundere cu legislaţia în vigoare şi prezentul Regulament;</w:t>
      </w:r>
    </w:p>
    <w:p w:rsidR="00E90E50" w:rsidRPr="00E90E50" w:rsidRDefault="00E90E50" w:rsidP="00E90E50">
      <w:pPr>
        <w:numPr>
          <w:ilvl w:val="0"/>
          <w:numId w:val="6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elaborează programe de activitate a </w:t>
      </w:r>
      <w:proofErr w:type="spellStart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Sucursalei</w:t>
      </w:r>
      <w:proofErr w:type="spellEnd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 pentru fiecare an;</w:t>
      </w:r>
    </w:p>
    <w:p w:rsidR="00E90E50" w:rsidRPr="00E90E50" w:rsidRDefault="00E90E50" w:rsidP="00E90E50">
      <w:pPr>
        <w:numPr>
          <w:ilvl w:val="0"/>
          <w:numId w:val="6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asigură păstrarea patrimoniului </w:t>
      </w:r>
      <w:proofErr w:type="spellStart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Sucursalei</w:t>
      </w:r>
      <w:proofErr w:type="spellEnd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;</w:t>
      </w:r>
    </w:p>
    <w:p w:rsidR="00E90E50" w:rsidRPr="00E90E50" w:rsidRDefault="00E90E50" w:rsidP="00E90E50">
      <w:pPr>
        <w:numPr>
          <w:ilvl w:val="0"/>
          <w:numId w:val="6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organizează efectuarea operaţiunilor financiare şi a lucrărilor de secretariat;</w:t>
      </w:r>
    </w:p>
    <w:p w:rsidR="00E90E50" w:rsidRPr="00E90E50" w:rsidRDefault="00E90E50" w:rsidP="00E90E50">
      <w:pPr>
        <w:numPr>
          <w:ilvl w:val="0"/>
          <w:numId w:val="6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organizează angajarea lucrătorilor la </w:t>
      </w:r>
      <w:proofErr w:type="spellStart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Sucursală</w:t>
      </w:r>
      <w:proofErr w:type="spellEnd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 şi eliberarea lor din serviciu;</w:t>
      </w:r>
    </w:p>
    <w:p w:rsidR="00E90E50" w:rsidRPr="00E90E50" w:rsidRDefault="00E90E50" w:rsidP="00E90E50">
      <w:pPr>
        <w:numPr>
          <w:ilvl w:val="0"/>
          <w:numId w:val="6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încheie tranzacţii din numele </w:t>
      </w:r>
      <w:proofErr w:type="spellStart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Sucursalei</w:t>
      </w:r>
      <w:proofErr w:type="spellEnd"/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;</w:t>
      </w:r>
    </w:p>
    <w:p w:rsidR="00E90E50" w:rsidRPr="00E90E50" w:rsidRDefault="00E90E50" w:rsidP="00E90E50">
      <w:pPr>
        <w:numPr>
          <w:ilvl w:val="0"/>
          <w:numId w:val="6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îndeplineşte alte funcţii, stabilite de Fondator.</w:t>
      </w:r>
    </w:p>
    <w:p w:rsidR="00E90E50" w:rsidRPr="00E90E50" w:rsidRDefault="00E90E50" w:rsidP="00E90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E90E50" w:rsidRPr="00E90E50" w:rsidRDefault="00E90E50" w:rsidP="00E90E50">
      <w:pPr>
        <w:numPr>
          <w:ilvl w:val="1"/>
          <w:numId w:val="6"/>
        </w:numPr>
        <w:tabs>
          <w:tab w:val="num" w:pos="28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b/>
          <w:caps/>
          <w:sz w:val="24"/>
          <w:szCs w:val="24"/>
          <w:lang w:val="ro-RO" w:eastAsia="ru-RU"/>
        </w:rPr>
        <w:t>modificarea regulamentului</w:t>
      </w:r>
    </w:p>
    <w:p w:rsidR="00E90E50" w:rsidRPr="00E90E50" w:rsidRDefault="00E90E50" w:rsidP="00E90E50">
      <w:pPr>
        <w:numPr>
          <w:ilvl w:val="1"/>
          <w:numId w:val="1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Modificările şi/sau completările în prezentul Regulament sunt adoptate de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căte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Fondator şi sunt înregistrate în ordinea stabilită de legislaţia Republicii Moldova.</w:t>
      </w:r>
    </w:p>
    <w:p w:rsidR="00E90E50" w:rsidRPr="00E90E50" w:rsidRDefault="00E90E50" w:rsidP="00E90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E90E50" w:rsidRPr="00E90E50" w:rsidRDefault="00E90E50" w:rsidP="00E90E50">
      <w:pPr>
        <w:numPr>
          <w:ilvl w:val="1"/>
          <w:numId w:val="6"/>
        </w:numPr>
        <w:tabs>
          <w:tab w:val="num" w:pos="284"/>
          <w:tab w:val="left" w:pos="241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b/>
          <w:caps/>
          <w:sz w:val="24"/>
          <w:szCs w:val="24"/>
          <w:lang w:val="ro-RO" w:eastAsia="ru-RU"/>
        </w:rPr>
        <w:t>lichidarea sucursalei</w:t>
      </w:r>
    </w:p>
    <w:p w:rsidR="00E90E50" w:rsidRPr="00E90E50" w:rsidRDefault="00E90E50" w:rsidP="00E90E50">
      <w:pPr>
        <w:numPr>
          <w:ilvl w:val="1"/>
          <w:numId w:val="15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Încetarea activităţii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are loc ca urmare a lichidării acesteia. Lichidarea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are loc în temeiul şi în modul prevăzut de legislaţia Republicii Moldova şi prezentul Regulament.</w:t>
      </w:r>
    </w:p>
    <w:p w:rsidR="00E90E50" w:rsidRPr="00E90E50" w:rsidRDefault="00E90E50" w:rsidP="00E90E50">
      <w:pPr>
        <w:numPr>
          <w:ilvl w:val="1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În cazul lichidării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:</w:t>
      </w:r>
    </w:p>
    <w:p w:rsidR="00E90E50" w:rsidRPr="00E90E50" w:rsidRDefault="00E90E50" w:rsidP="00E90E50">
      <w:pPr>
        <w:numPr>
          <w:ilvl w:val="0"/>
          <w:numId w:val="9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se creează comisia de lichidare din partea Fondatorului şi Administrator care acţionează în modul stabilit de legislaţia Republicii Moldova;</w:t>
      </w:r>
    </w:p>
    <w:p w:rsidR="00E90E50" w:rsidRPr="00E90E50" w:rsidRDefault="00E90E50" w:rsidP="00E90E50">
      <w:pPr>
        <w:numPr>
          <w:ilvl w:val="0"/>
          <w:numId w:val="9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patrimoniul transmis </w:t>
      </w:r>
      <w:proofErr w:type="spellStart"/>
      <w:r w:rsidRPr="00E90E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cu drept de folosinţă este restituit Fondatorului;</w:t>
      </w:r>
    </w:p>
    <w:p w:rsidR="00E90E50" w:rsidRPr="00E90E50" w:rsidRDefault="00E90E50" w:rsidP="00E90E50">
      <w:pPr>
        <w:numPr>
          <w:ilvl w:val="0"/>
          <w:numId w:val="9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mijloacele băneşti, obţinute de pe urma vânzării bunurilor, acumulate de către Sucursală, precum şi mijloacele băneşti rămase după achitarea cu bugetul public naţional şi satisfacerea creanţelor creditorilor se transmit Fondatorului.</w:t>
      </w:r>
    </w:p>
    <w:p w:rsidR="00E90E50" w:rsidRPr="00E90E50" w:rsidRDefault="00E90E50" w:rsidP="00E90E50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0"/>
          <w:lang w:val="ro-RO" w:eastAsia="ru-RU"/>
        </w:rPr>
      </w:pPr>
    </w:p>
    <w:p w:rsidR="00E90E50" w:rsidRPr="00E90E50" w:rsidRDefault="00E90E50" w:rsidP="00E90E5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ro-RO" w:eastAsia="ru-RU"/>
        </w:rPr>
        <w:tab/>
      </w:r>
      <w:r w:rsidRPr="00E90E50">
        <w:rPr>
          <w:rFonts w:ascii="Times New Roman" w:eastAsia="Times New Roman" w:hAnsi="Times New Roman" w:cs="Times New Roman"/>
          <w:iCs/>
          <w:color w:val="000000"/>
          <w:sz w:val="24"/>
          <w:szCs w:val="24"/>
          <w:highlight w:val="yellow"/>
          <w:lang w:val="ro-RO" w:eastAsia="ru-RU"/>
        </w:rPr>
        <w:t>Prezentul Regulament</w:t>
      </w:r>
      <w:r w:rsidRPr="00E90E5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highlight w:val="yellow"/>
          <w:lang w:val="ro-RO" w:eastAsia="ru-RU"/>
        </w:rPr>
        <w:t xml:space="preserve"> </w:t>
      </w:r>
      <w:r w:rsidRPr="00E90E50">
        <w:rPr>
          <w:rFonts w:ascii="Times New Roman" w:eastAsia="Times New Roman" w:hAnsi="Times New Roman" w:cs="Times New Roman"/>
          <w:iCs/>
          <w:sz w:val="24"/>
          <w:szCs w:val="24"/>
          <w:highlight w:val="yellow"/>
          <w:lang w:val="ro-RO" w:eastAsia="ru-RU"/>
        </w:rPr>
        <w:t xml:space="preserve">este întocmit în 2 (două) exemplare, ambele </w:t>
      </w:r>
      <w:proofErr w:type="spellStart"/>
      <w:r w:rsidRPr="00E90E50">
        <w:rPr>
          <w:rFonts w:ascii="Times New Roman" w:eastAsia="Times New Roman" w:hAnsi="Times New Roman" w:cs="Times New Roman"/>
          <w:iCs/>
          <w:sz w:val="24"/>
          <w:szCs w:val="24"/>
          <w:highlight w:val="yellow"/>
          <w:lang w:val="ro-RO" w:eastAsia="ru-RU"/>
        </w:rPr>
        <w:t>avînd</w:t>
      </w:r>
      <w:proofErr w:type="spellEnd"/>
      <w:r w:rsidRPr="00E90E50">
        <w:rPr>
          <w:rFonts w:ascii="Times New Roman" w:eastAsia="Times New Roman" w:hAnsi="Times New Roman" w:cs="Times New Roman"/>
          <w:iCs/>
          <w:sz w:val="24"/>
          <w:szCs w:val="24"/>
          <w:highlight w:val="yellow"/>
          <w:lang w:val="ro-RO" w:eastAsia="ru-RU"/>
        </w:rPr>
        <w:t xml:space="preserve"> aceiaşi putere juridică.</w:t>
      </w:r>
    </w:p>
    <w:p w:rsidR="00E90E50" w:rsidRPr="00E90E50" w:rsidRDefault="00E90E50" w:rsidP="00E90E50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0"/>
          <w:lang w:val="ro-RO" w:eastAsia="ru-RU"/>
        </w:rPr>
      </w:pPr>
    </w:p>
    <w:p w:rsidR="00E90E50" w:rsidRPr="00E90E50" w:rsidRDefault="00E90E50" w:rsidP="00E90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E90E50" w:rsidRPr="00E90E50" w:rsidRDefault="00E90E50" w:rsidP="00E90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A semnat:</w:t>
      </w:r>
    </w:p>
    <w:p w:rsidR="00E90E50" w:rsidRPr="00E90E50" w:rsidRDefault="00E90E50" w:rsidP="00E90E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</w:p>
    <w:p w:rsidR="00E90E50" w:rsidRPr="00E90E50" w:rsidRDefault="00E90E50" w:rsidP="00E90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E90E5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_</w:t>
      </w:r>
      <w:proofErr w:type="spellStart"/>
      <w:r w:rsidRPr="00E90E5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ManagerNume</w:t>
      </w:r>
      <w:proofErr w:type="spellEnd"/>
    </w:p>
    <w:p w:rsidR="00994BA2" w:rsidRDefault="00994BA2"/>
    <w:sectPr w:rsidR="00994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C5500"/>
    <w:multiLevelType w:val="multilevel"/>
    <w:tmpl w:val="64884A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8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416" w:hanging="1800"/>
      </w:pPr>
      <w:rPr>
        <w:rFonts w:hint="default"/>
      </w:rPr>
    </w:lvl>
  </w:abstractNum>
  <w:abstractNum w:abstractNumId="1">
    <w:nsid w:val="04F421B0"/>
    <w:multiLevelType w:val="multilevel"/>
    <w:tmpl w:val="426EE7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13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296" w:hanging="1800"/>
      </w:pPr>
      <w:rPr>
        <w:rFonts w:hint="default"/>
      </w:rPr>
    </w:lvl>
  </w:abstractNum>
  <w:abstractNum w:abstractNumId="2">
    <w:nsid w:val="249527CE"/>
    <w:multiLevelType w:val="multilevel"/>
    <w:tmpl w:val="9FA88F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80"/>
        </w:tabs>
        <w:ind w:left="10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760"/>
        </w:tabs>
        <w:ind w:left="14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800"/>
        </w:tabs>
        <w:ind w:left="19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80"/>
        </w:tabs>
        <w:ind w:left="2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520"/>
        </w:tabs>
        <w:ind w:left="29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1336"/>
        </w:tabs>
        <w:ind w:left="-313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6296"/>
        </w:tabs>
        <w:ind w:left="-26296" w:hanging="1800"/>
      </w:pPr>
      <w:rPr>
        <w:rFonts w:hint="default"/>
      </w:rPr>
    </w:lvl>
  </w:abstractNum>
  <w:abstractNum w:abstractNumId="3">
    <w:nsid w:val="2F6A2ED0"/>
    <w:multiLevelType w:val="multilevel"/>
    <w:tmpl w:val="247AA0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4C2281A"/>
    <w:multiLevelType w:val="hybridMultilevel"/>
    <w:tmpl w:val="94702C52"/>
    <w:lvl w:ilvl="0" w:tplc="B78E4B34">
      <w:start w:val="1"/>
      <w:numFmt w:val="upperRoman"/>
      <w:lvlText w:val="%1."/>
      <w:lvlJc w:val="left"/>
      <w:pPr>
        <w:ind w:left="29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5">
    <w:nsid w:val="35012142"/>
    <w:multiLevelType w:val="hybridMultilevel"/>
    <w:tmpl w:val="A0569950"/>
    <w:lvl w:ilvl="0" w:tplc="384E84E2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8BAA230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C5D0B"/>
    <w:multiLevelType w:val="multilevel"/>
    <w:tmpl w:val="670EE74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7BC30F5"/>
    <w:multiLevelType w:val="multilevel"/>
    <w:tmpl w:val="BD7CD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80"/>
        </w:tabs>
        <w:ind w:left="10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760"/>
        </w:tabs>
        <w:ind w:left="14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800"/>
        </w:tabs>
        <w:ind w:left="19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80"/>
        </w:tabs>
        <w:ind w:left="2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520"/>
        </w:tabs>
        <w:ind w:left="29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1336"/>
        </w:tabs>
        <w:ind w:left="-313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6296"/>
        </w:tabs>
        <w:ind w:left="-26296" w:hanging="1800"/>
      </w:pPr>
      <w:rPr>
        <w:rFonts w:hint="default"/>
      </w:rPr>
    </w:lvl>
  </w:abstractNum>
  <w:abstractNum w:abstractNumId="8">
    <w:nsid w:val="49046CB0"/>
    <w:multiLevelType w:val="multilevel"/>
    <w:tmpl w:val="CB26011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360"/>
        </w:tabs>
        <w:ind w:left="6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80"/>
        </w:tabs>
        <w:ind w:left="7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360"/>
        </w:tabs>
        <w:ind w:left="9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680"/>
        </w:tabs>
        <w:ind w:left="10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60"/>
        </w:tabs>
        <w:ind w:left="12360" w:hanging="1800"/>
      </w:pPr>
      <w:rPr>
        <w:rFonts w:hint="default"/>
      </w:rPr>
    </w:lvl>
  </w:abstractNum>
  <w:abstractNum w:abstractNumId="9">
    <w:nsid w:val="5B256966"/>
    <w:multiLevelType w:val="hybridMultilevel"/>
    <w:tmpl w:val="6114BA50"/>
    <w:lvl w:ilvl="0" w:tplc="03A64A60">
      <w:start w:val="1"/>
      <w:numFmt w:val="lowerLetter"/>
      <w:lvlText w:val="%1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6897547"/>
    <w:multiLevelType w:val="hybridMultilevel"/>
    <w:tmpl w:val="84843AF4"/>
    <w:lvl w:ilvl="0" w:tplc="03A64A60">
      <w:start w:val="1"/>
      <w:numFmt w:val="lowerLetter"/>
      <w:lvlText w:val="%1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1" w:tplc="86AC028A">
      <w:start w:val="7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  <w:color w:val="auto"/>
        <w:spacing w:val="0"/>
        <w:position w:val="0"/>
        <w:u w:val="none"/>
      </w:rPr>
    </w:lvl>
    <w:lvl w:ilvl="2" w:tplc="806EA32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11E246E0">
      <w:start w:val="1"/>
      <w:numFmt w:val="lowerRoman"/>
      <w:lvlText w:val="%4."/>
      <w:lvlJc w:val="left"/>
      <w:pPr>
        <w:ind w:left="3240" w:hanging="720"/>
      </w:pPr>
      <w:rPr>
        <w:rFonts w:hint="default"/>
      </w:rPr>
    </w:lvl>
    <w:lvl w:ilvl="4" w:tplc="88DC0364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ED7A1216">
      <w:start w:val="2"/>
      <w:numFmt w:val="upperRoman"/>
      <w:lvlText w:val="%6&gt;"/>
      <w:lvlJc w:val="left"/>
      <w:pPr>
        <w:ind w:left="4860" w:hanging="72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E36E4C"/>
    <w:multiLevelType w:val="hybridMultilevel"/>
    <w:tmpl w:val="E5D828DA"/>
    <w:lvl w:ilvl="0" w:tplc="888AA6F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FFE35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A6A25F7"/>
    <w:multiLevelType w:val="multilevel"/>
    <w:tmpl w:val="5C3610F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6C971C4B"/>
    <w:multiLevelType w:val="hybridMultilevel"/>
    <w:tmpl w:val="A6E65DC6"/>
    <w:lvl w:ilvl="0" w:tplc="3E245712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25E4E1B"/>
    <w:multiLevelType w:val="hybridMultilevel"/>
    <w:tmpl w:val="DB3077D2"/>
    <w:lvl w:ilvl="0" w:tplc="03A64A60">
      <w:start w:val="1"/>
      <w:numFmt w:val="lowerLetter"/>
      <w:lvlText w:val="%1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1" w:tplc="806EA3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CF1ACD"/>
    <w:multiLevelType w:val="hybridMultilevel"/>
    <w:tmpl w:val="E2848A52"/>
    <w:lvl w:ilvl="0" w:tplc="03A64A60">
      <w:start w:val="1"/>
      <w:numFmt w:val="lowerLetter"/>
      <w:lvlText w:val="%1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1" w:tplc="806EA3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61842D0"/>
    <w:multiLevelType w:val="hybridMultilevel"/>
    <w:tmpl w:val="17A42D56"/>
    <w:lvl w:ilvl="0" w:tplc="56788F68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  <w:color w:val="auto"/>
        <w:spacing w:val="0"/>
        <w:position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627478">
      <w:start w:val="1"/>
      <w:numFmt w:val="upp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  <w:color w:val="auto"/>
        <w:spacing w:val="0"/>
        <w:position w:val="0"/>
        <w:u w:val="none"/>
      </w:rPr>
    </w:lvl>
    <w:lvl w:ilvl="6" w:tplc="806EA3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color w:val="auto"/>
        <w:spacing w:val="0"/>
        <w:position w:val="0"/>
        <w:u w:val="none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7"/>
  </w:num>
  <w:num w:numId="3">
    <w:abstractNumId w:val="2"/>
  </w:num>
  <w:num w:numId="4">
    <w:abstractNumId w:val="11"/>
  </w:num>
  <w:num w:numId="5">
    <w:abstractNumId w:val="8"/>
  </w:num>
  <w:num w:numId="6">
    <w:abstractNumId w:val="10"/>
  </w:num>
  <w:num w:numId="7">
    <w:abstractNumId w:val="15"/>
  </w:num>
  <w:num w:numId="8">
    <w:abstractNumId w:val="14"/>
  </w:num>
  <w:num w:numId="9">
    <w:abstractNumId w:val="9"/>
  </w:num>
  <w:num w:numId="10">
    <w:abstractNumId w:val="1"/>
  </w:num>
  <w:num w:numId="11">
    <w:abstractNumId w:val="5"/>
  </w:num>
  <w:num w:numId="12">
    <w:abstractNumId w:val="0"/>
  </w:num>
  <w:num w:numId="13">
    <w:abstractNumId w:val="6"/>
  </w:num>
  <w:num w:numId="14">
    <w:abstractNumId w:val="3"/>
  </w:num>
  <w:num w:numId="15">
    <w:abstractNumId w:val="12"/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5AA"/>
    <w:rsid w:val="005B65AA"/>
    <w:rsid w:val="006874C1"/>
    <w:rsid w:val="00994BA2"/>
    <w:rsid w:val="00AB4E46"/>
    <w:rsid w:val="00C9584E"/>
    <w:rsid w:val="00E9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0E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87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74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0E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87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7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764</Words>
  <Characters>4358</Characters>
  <Application>Microsoft Office Word</Application>
  <DocSecurity>0</DocSecurity>
  <Lines>36</Lines>
  <Paragraphs>10</Paragraphs>
  <ScaleCrop>false</ScaleCrop>
  <Company>Hewlett-Packard Company</Company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Gutu Victoria Anatolie</dc:creator>
  <cp:keywords/>
  <dc:description/>
  <cp:lastModifiedBy>Gutu Victoria Anatolie</cp:lastModifiedBy>
  <cp:revision>3</cp:revision>
  <cp:lastPrinted>2026-06-16T07:48:00Z</cp:lastPrinted>
  <dcterms:created xsi:type="dcterms:W3CDTF">2026-06-11T07:42:00Z</dcterms:created>
  <dcterms:modified xsi:type="dcterms:W3CDTF">2026-06-16T07:48:00Z</dcterms:modified>
</cp:coreProperties>
</file>