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3EB" w:rsidRPr="006253EB" w:rsidRDefault="006253EB" w:rsidP="006253EB">
      <w:pPr>
        <w:pStyle w:val="2"/>
        <w:ind w:left="2832" w:firstLine="708"/>
        <w:rPr>
          <w:lang w:val="en-US"/>
        </w:rPr>
      </w:pPr>
      <w:bookmarkStart w:id="0" w:name="_GoBack"/>
      <w:bookmarkEnd w:id="0"/>
      <w:r w:rsidRPr="006253EB">
        <w:rPr>
          <w:lang w:val="en-US"/>
        </w:rPr>
        <w:t>CONTRACT DE FUZIUNE</w:t>
      </w:r>
    </w:p>
    <w:p w:rsidR="006253EB" w:rsidRDefault="006253EB" w:rsidP="006253EB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prin contopire</w:t>
      </w:r>
    </w:p>
    <w:p w:rsidR="006253EB" w:rsidRDefault="006253EB" w:rsidP="006253EB">
      <w:pPr>
        <w:rPr>
          <w:b/>
          <w:bCs/>
          <w:lang w:val="ro-RO"/>
        </w:rPr>
      </w:pPr>
    </w:p>
    <w:p w:rsidR="006253EB" w:rsidRDefault="006253EB" w:rsidP="006253EB">
      <w:pPr>
        <w:rPr>
          <w:sz w:val="28"/>
          <w:lang w:val="ro-RO"/>
        </w:rPr>
      </w:pPr>
      <w:r>
        <w:rPr>
          <w:b/>
          <w:bCs/>
          <w:lang w:val="ro-RO"/>
        </w:rPr>
        <w:t>„__” _________                                                                                           mun. Chişinău</w:t>
      </w:r>
    </w:p>
    <w:p w:rsidR="006253EB" w:rsidRDefault="006253EB" w:rsidP="006253EB">
      <w:pPr>
        <w:rPr>
          <w:sz w:val="28"/>
          <w:lang w:val="ro-RO"/>
        </w:rPr>
      </w:pPr>
    </w:p>
    <w:p w:rsidR="006253EB" w:rsidRDefault="006253EB" w:rsidP="006253EB">
      <w:pPr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-  Societatea Comercială „xxx1” S.R.L., </w:t>
      </w:r>
      <w:r>
        <w:rPr>
          <w:b/>
          <w:bCs/>
          <w:lang w:val="ro-RO"/>
        </w:rPr>
        <w:t>IDNO</w:t>
      </w:r>
      <w:r>
        <w:rPr>
          <w:lang w:val="ro-RO"/>
        </w:rPr>
        <w:t xml:space="preserve"> </w:t>
      </w:r>
      <w:r>
        <w:rPr>
          <w:sz w:val="28"/>
          <w:lang w:val="ro-RO"/>
        </w:rPr>
        <w:t xml:space="preserve">__________ din __________ 2004,cu sediul _______________, capitalul social declarat şi înregistrat la </w:t>
      </w:r>
      <w:r w:rsidR="00080A51">
        <w:rPr>
          <w:sz w:val="28"/>
          <w:lang w:val="ro-RO"/>
        </w:rPr>
        <w:t>organul înregistrării de stat</w:t>
      </w:r>
      <w:r>
        <w:rPr>
          <w:sz w:val="28"/>
          <w:lang w:val="ro-RO"/>
        </w:rPr>
        <w:t xml:space="preserve"> în mărime de ___ lei, în persoana administratorului _________, care acţionează în baza statutului şi deciziei adunării generale  a  asociaţilor din _________, proces – verbal nr. __, pe  de o parte, şi</w:t>
      </w:r>
    </w:p>
    <w:p w:rsidR="006253EB" w:rsidRDefault="006253EB" w:rsidP="006253EB">
      <w:pPr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-  Societatea Comercială „xxx2” S.R.L., </w:t>
      </w:r>
      <w:r>
        <w:rPr>
          <w:b/>
          <w:bCs/>
          <w:lang w:val="ro-RO"/>
        </w:rPr>
        <w:t>IDNO</w:t>
      </w:r>
      <w:r>
        <w:rPr>
          <w:lang w:val="ro-RO"/>
        </w:rPr>
        <w:t xml:space="preserve"> </w:t>
      </w:r>
      <w:r>
        <w:rPr>
          <w:sz w:val="28"/>
          <w:lang w:val="ro-RO"/>
        </w:rPr>
        <w:t xml:space="preserve">__________ din __________ 2004,cu sediul _______________, capitalul social declarat şi înregistrat la </w:t>
      </w:r>
      <w:r w:rsidR="00080A51">
        <w:rPr>
          <w:sz w:val="28"/>
          <w:lang w:val="ro-RO"/>
        </w:rPr>
        <w:t>organul înregistrării de stat</w:t>
      </w:r>
      <w:r>
        <w:rPr>
          <w:sz w:val="28"/>
          <w:lang w:val="ro-RO"/>
        </w:rPr>
        <w:t xml:space="preserve"> în mărime de ___ lei, în persoana administratorului _________, care acţionează în baza statutului şi deciziei adunării generale  a  asociaţilor din _________, proces – verbal nr. __, pe de altă parte, au convenit asupra încheierii  prezentului contract privind următoarele:</w:t>
      </w:r>
    </w:p>
    <w:p w:rsidR="006253EB" w:rsidRDefault="006253EB" w:rsidP="006253EB">
      <w:pPr>
        <w:jc w:val="both"/>
        <w:rPr>
          <w:sz w:val="28"/>
          <w:lang w:val="ro-RO"/>
        </w:rPr>
      </w:pPr>
    </w:p>
    <w:p w:rsidR="006253EB" w:rsidRDefault="006253EB" w:rsidP="006253EB">
      <w:pPr>
        <w:pStyle w:val="3"/>
        <w:numPr>
          <w:ilvl w:val="0"/>
          <w:numId w:val="26"/>
        </w:numPr>
        <w:spacing w:before="0" w:after="0"/>
        <w:jc w:val="center"/>
        <w:rPr>
          <w:sz w:val="16"/>
          <w:lang w:val="ro-RO"/>
        </w:rPr>
      </w:pPr>
      <w:r>
        <w:t>Obiectul contractului</w:t>
      </w:r>
    </w:p>
    <w:p w:rsidR="006253EB" w:rsidRPr="006253EB" w:rsidRDefault="006253EB" w:rsidP="006253EB">
      <w:pPr>
        <w:pStyle w:val="a3"/>
        <w:numPr>
          <w:ilvl w:val="1"/>
          <w:numId w:val="26"/>
        </w:numPr>
        <w:tabs>
          <w:tab w:val="num" w:pos="0"/>
        </w:tabs>
        <w:spacing w:after="0"/>
        <w:ind w:firstLine="540"/>
        <w:jc w:val="both"/>
        <w:rPr>
          <w:lang w:val="en-US"/>
        </w:rPr>
      </w:pPr>
      <w:r w:rsidRPr="006253EB">
        <w:rPr>
          <w:lang w:val="en-US"/>
        </w:rPr>
        <w:t>Reieşind din unitatea obiectivelor, în scopul utilizării mai eficiente a activelor societăţilor, sporirea competitivităţii pe piaţa serviciilor prestate, gestionarea mai raţională a resurselor financiare şi umane întru micşorarea cheltuielilor, majorarea beneficiului şi volumului serviciilor prestate, părţile au convenit să se reorganizeze prin contopire a S.C. „xxx2” S.R.L. şi a S.C. „xxx1” S.R.L., cu transmiterea tuturor drepturilor şi obligaţiilor acestora la întreprinderea nou constituită – S.C. „xxx3” S.R.L.</w:t>
      </w:r>
    </w:p>
    <w:p w:rsidR="006253EB" w:rsidRPr="006253EB" w:rsidRDefault="006253EB" w:rsidP="006253EB">
      <w:pPr>
        <w:pStyle w:val="a3"/>
        <w:numPr>
          <w:ilvl w:val="1"/>
          <w:numId w:val="26"/>
        </w:numPr>
        <w:tabs>
          <w:tab w:val="num" w:pos="0"/>
        </w:tabs>
        <w:spacing w:after="0"/>
        <w:ind w:firstLine="540"/>
        <w:jc w:val="both"/>
        <w:rPr>
          <w:lang w:val="en-US"/>
        </w:rPr>
      </w:pPr>
      <w:r w:rsidRPr="006253EB">
        <w:rPr>
          <w:lang w:val="en-US"/>
        </w:rPr>
        <w:t>Părţile execută  împreună toate acţiunile şi procedurile prevăzute de legislaţia în vigoare, precum şi de documentele de constituire, acţiuni necesare pentru înfăptuirea reorganizării prin contopire.</w:t>
      </w:r>
    </w:p>
    <w:p w:rsidR="006253EB" w:rsidRDefault="006253EB" w:rsidP="006253EB">
      <w:pPr>
        <w:pStyle w:val="HTML"/>
        <w:spacing w:before="6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      1.3.    Patrimoniul S.C. „xxx2” S.R.L., la data de _________, este estimat la suma de ___ lei.</w:t>
      </w:r>
    </w:p>
    <w:p w:rsidR="006253EB" w:rsidRDefault="006253EB" w:rsidP="006253EB">
      <w:pPr>
        <w:pStyle w:val="HTML"/>
        <w:spacing w:before="6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ab/>
        <w:t xml:space="preserve">   Datoriile S.C. „xxx2” S.R.L. pe termen scurt, mediu şi lung la data de _________2005, constituie ___ lei.</w:t>
      </w:r>
    </w:p>
    <w:p w:rsidR="006253EB" w:rsidRDefault="006253EB" w:rsidP="006253EB">
      <w:pPr>
        <w:pStyle w:val="HTML"/>
        <w:spacing w:before="6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en-US"/>
        </w:rPr>
        <w:t xml:space="preserve">       1.4.</w:t>
      </w:r>
      <w:r>
        <w:rPr>
          <w:lang w:val="en-US"/>
        </w:rPr>
        <w:t xml:space="preserve">  </w:t>
      </w:r>
      <w:r>
        <w:rPr>
          <w:rFonts w:ascii="Times New Roman" w:hAnsi="Times New Roman" w:cs="Times New Roman"/>
          <w:sz w:val="28"/>
          <w:lang w:val="ro-RO"/>
        </w:rPr>
        <w:t xml:space="preserve">Patrimoniul </w:t>
      </w:r>
      <w:r>
        <w:rPr>
          <w:rFonts w:ascii="Times New Roman" w:hAnsi="Times New Roman" w:cs="Times New Roman"/>
          <w:sz w:val="28"/>
          <w:lang w:val="en-US"/>
        </w:rPr>
        <w:t>S.C. „xxx1” S.R.L.</w:t>
      </w:r>
      <w:r>
        <w:rPr>
          <w:rFonts w:ascii="Times New Roman" w:hAnsi="Times New Roman" w:cs="Times New Roman"/>
          <w:sz w:val="28"/>
          <w:lang w:val="ro-RO"/>
        </w:rPr>
        <w:t>, la data de _________, este estimat la suma de ___ lei.</w:t>
      </w:r>
    </w:p>
    <w:p w:rsidR="006253EB" w:rsidRPr="006253EB" w:rsidRDefault="006253EB" w:rsidP="006253EB">
      <w:pPr>
        <w:pStyle w:val="a3"/>
        <w:ind w:firstLine="708"/>
        <w:jc w:val="both"/>
        <w:rPr>
          <w:lang w:val="en-US"/>
        </w:rPr>
      </w:pPr>
      <w:r w:rsidRPr="006253EB">
        <w:rPr>
          <w:lang w:val="en-US"/>
        </w:rPr>
        <w:t xml:space="preserve">     Datoriile „Societăţii” pe termen scurt, mediu şi lung la data de _________2005, constituie ___ lei.</w:t>
      </w:r>
    </w:p>
    <w:p w:rsidR="006253EB" w:rsidRDefault="006253EB" w:rsidP="006253EB">
      <w:pPr>
        <w:pStyle w:val="HTML"/>
        <w:spacing w:before="60"/>
        <w:jc w:val="both"/>
        <w:rPr>
          <w:rFonts w:ascii="Times New Roman" w:hAnsi="Times New Roman" w:cs="Times New Roman"/>
          <w:sz w:val="16"/>
          <w:lang w:val="ro-RO"/>
        </w:rPr>
      </w:pPr>
    </w:p>
    <w:p w:rsidR="006253EB" w:rsidRDefault="006253EB" w:rsidP="006253EB">
      <w:pPr>
        <w:pStyle w:val="HTML"/>
        <w:spacing w:before="60"/>
        <w:jc w:val="center"/>
        <w:rPr>
          <w:rFonts w:ascii="Times New Roman" w:hAnsi="Times New Roman" w:cs="Times New Roman"/>
          <w:sz w:val="16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8"/>
          <w:lang w:val="ro-RO"/>
        </w:rPr>
        <w:t>II. Denumirea şi sediul societăţii</w:t>
      </w:r>
      <w:r>
        <w:rPr>
          <w:rFonts w:ascii="Times New Roman" w:hAnsi="Times New Roman" w:cs="Times New Roman"/>
          <w:sz w:val="28"/>
          <w:lang w:val="ro-RO"/>
        </w:rPr>
        <w:t xml:space="preserve">  </w:t>
      </w:r>
    </w:p>
    <w:p w:rsidR="006253EB" w:rsidRDefault="006253EB" w:rsidP="006253EB">
      <w:pPr>
        <w:pStyle w:val="HTML"/>
        <w:spacing w:before="6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     2.1.      Denumirea completă a Societăţii va fi:</w:t>
      </w:r>
    </w:p>
    <w:p w:rsidR="006253EB" w:rsidRDefault="006253EB" w:rsidP="006253EB">
      <w:pPr>
        <w:pStyle w:val="HTML"/>
        <w:numPr>
          <w:ilvl w:val="0"/>
          <w:numId w:val="32"/>
        </w:numPr>
        <w:tabs>
          <w:tab w:val="clear" w:pos="720"/>
        </w:tabs>
        <w:spacing w:before="6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Societatea Comercială „xxx3” Societate cu Răspundere Limitată;</w:t>
      </w:r>
    </w:p>
    <w:p w:rsidR="006253EB" w:rsidRDefault="006253EB" w:rsidP="006253EB">
      <w:pPr>
        <w:pStyle w:val="HTML"/>
        <w:spacing w:before="6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lang w:val="ro-RO"/>
        </w:rPr>
        <w:t xml:space="preserve">                  </w:t>
      </w:r>
      <w:r>
        <w:rPr>
          <w:rFonts w:ascii="Times New Roman" w:hAnsi="Times New Roman" w:cs="Times New Roman"/>
          <w:sz w:val="28"/>
          <w:lang w:val="ro-RO"/>
        </w:rPr>
        <w:t>Denumirea prescurtată a Societăţii va fi:</w:t>
      </w:r>
    </w:p>
    <w:p w:rsidR="006253EB" w:rsidRDefault="006253EB" w:rsidP="006253EB">
      <w:pPr>
        <w:pStyle w:val="HTML"/>
        <w:spacing w:before="60"/>
        <w:jc w:val="both"/>
        <w:rPr>
          <w:rFonts w:ascii="Times New Roman" w:hAnsi="Times New Roman" w:cs="Times New Roman"/>
          <w:color w:val="000000"/>
          <w:sz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lang w:val="ro-RO"/>
        </w:rPr>
        <w:t xml:space="preserve">     -   </w:t>
      </w:r>
      <w:r>
        <w:rPr>
          <w:rFonts w:ascii="Times New Roman" w:hAnsi="Times New Roman" w:cs="Times New Roman"/>
          <w:sz w:val="28"/>
          <w:lang w:val="ro-RO"/>
        </w:rPr>
        <w:t>S.C. „xxx3” S.R.L.</w:t>
      </w:r>
    </w:p>
    <w:p w:rsidR="006253EB" w:rsidRDefault="006253EB" w:rsidP="006253EB">
      <w:pPr>
        <w:numPr>
          <w:ilvl w:val="1"/>
          <w:numId w:val="33"/>
        </w:numPr>
        <w:jc w:val="both"/>
        <w:rPr>
          <w:sz w:val="28"/>
          <w:lang w:val="ro-RO"/>
        </w:rPr>
      </w:pPr>
      <w:r>
        <w:rPr>
          <w:sz w:val="28"/>
          <w:lang w:val="ro-RO"/>
        </w:rPr>
        <w:t>Sediul Societăţii - ____________</w:t>
      </w:r>
    </w:p>
    <w:p w:rsidR="006253EB" w:rsidRDefault="006253EB" w:rsidP="006253EB">
      <w:pPr>
        <w:numPr>
          <w:ilvl w:val="1"/>
          <w:numId w:val="33"/>
        </w:numPr>
        <w:jc w:val="both"/>
        <w:rPr>
          <w:sz w:val="28"/>
          <w:lang w:val="ro-RO"/>
        </w:rPr>
      </w:pPr>
      <w:r>
        <w:rPr>
          <w:sz w:val="28"/>
          <w:lang w:val="ro-RO"/>
        </w:rPr>
        <w:t>Capitalul social – ____________ lei</w:t>
      </w: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lang w:val="en-US"/>
        </w:rPr>
      </w:pPr>
      <w:r>
        <w:rPr>
          <w:sz w:val="28"/>
          <w:lang w:val="ro-RO"/>
        </w:rPr>
        <w:t xml:space="preserve">       2.4.   În funcţia de administrator al societăţii nou constituite va fi numit dl _________</w:t>
      </w:r>
    </w:p>
    <w:p w:rsidR="006253EB" w:rsidRPr="006253EB" w:rsidRDefault="006253EB" w:rsidP="006253EB">
      <w:pPr>
        <w:pStyle w:val="a3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en-US"/>
        </w:rPr>
      </w:pPr>
      <w:r w:rsidRPr="006253EB">
        <w:rPr>
          <w:lang w:val="en-US"/>
        </w:rPr>
        <w:t xml:space="preserve">       2.5.   Perioada funcţionării Societăţii nou constituite este nelimitată.</w:t>
      </w:r>
    </w:p>
    <w:p w:rsidR="006253EB" w:rsidRPr="006253EB" w:rsidRDefault="006253EB" w:rsidP="006253EB">
      <w:pPr>
        <w:pStyle w:val="a3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en-US"/>
        </w:rPr>
      </w:pPr>
    </w:p>
    <w:p w:rsidR="006253EB" w:rsidRPr="0078695D" w:rsidRDefault="006253EB" w:rsidP="006253EB">
      <w:pPr>
        <w:pStyle w:val="7"/>
        <w:keepNext/>
        <w:tabs>
          <w:tab w:val="num" w:pos="870"/>
        </w:tabs>
        <w:spacing w:before="0" w:after="0"/>
        <w:ind w:left="870" w:hanging="720"/>
        <w:jc w:val="center"/>
        <w:rPr>
          <w:sz w:val="16"/>
          <w:lang w:val="ro-RO"/>
        </w:rPr>
      </w:pPr>
      <w:r w:rsidRPr="0078695D">
        <w:rPr>
          <w:lang w:val="ro-RO"/>
        </w:rPr>
        <w:t>Condiţiile fuziunii</w:t>
      </w:r>
    </w:p>
    <w:p w:rsidR="006253EB" w:rsidRPr="006253EB" w:rsidRDefault="006253EB" w:rsidP="006253EB">
      <w:pPr>
        <w:pStyle w:val="a3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en-US"/>
        </w:rPr>
      </w:pPr>
      <w:r w:rsidRPr="006253EB">
        <w:rPr>
          <w:lang w:val="en-US"/>
        </w:rPr>
        <w:t xml:space="preserve">       3.1.  Drepturile şi obligaţiile S.C. „xxx2” S.R.L. şi a S.C. „xxx1” S.R.L. trec la S.C.  „xxx3” S.R.L. în conformitate cu actele de transmitere din _________ 2005 ce vor fi prezentate spre confirmare adunării generale a asociaţilor societăţilor participante la reorganizare din _________ 2005.</w:t>
      </w:r>
    </w:p>
    <w:p w:rsidR="006253EB" w:rsidRDefault="006253EB" w:rsidP="006253EB">
      <w:pPr>
        <w:pStyle w:val="HTML"/>
        <w:spacing w:before="60"/>
        <w:jc w:val="both"/>
        <w:rPr>
          <w:sz w:val="16"/>
          <w:lang w:val="ro-RO"/>
        </w:rPr>
      </w:pPr>
      <w:r>
        <w:rPr>
          <w:lang w:val="ro-RO"/>
        </w:rPr>
        <w:t xml:space="preserve">       </w:t>
      </w:r>
    </w:p>
    <w:p w:rsidR="006253EB" w:rsidRDefault="006253EB" w:rsidP="006253EB">
      <w:pPr>
        <w:pStyle w:val="4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lang w:val="en-US"/>
        </w:rPr>
      </w:pPr>
      <w:r w:rsidRPr="0078695D">
        <w:rPr>
          <w:lang w:val="en-US"/>
        </w:rPr>
        <w:lastRenderedPageBreak/>
        <w:t>IV.   Drepturile şi obligaţiile părţilor</w:t>
      </w:r>
    </w:p>
    <w:p w:rsidR="006253EB" w:rsidRPr="006253EB" w:rsidRDefault="006253EB" w:rsidP="006253EB">
      <w:pPr>
        <w:pStyle w:val="a5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en-US"/>
        </w:rPr>
      </w:pPr>
      <w:r w:rsidRPr="006253EB">
        <w:rPr>
          <w:lang w:val="en-US"/>
        </w:rPr>
        <w:t>4.1.  Părţile se obligă să depună eforturi maxime pentru înfăptuirea procedurii de fuziune în strictă corespundere cu prevederile legislaţiei şi aducerea ei la bun sfârşit în termene cât mai restrânse.</w:t>
      </w:r>
    </w:p>
    <w:p w:rsidR="006253EB" w:rsidRDefault="006253EB" w:rsidP="006253EB">
      <w:pPr>
        <w:pStyle w:val="a5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4.2.  Părţile au dreptul:</w:t>
      </w:r>
    </w:p>
    <w:p w:rsidR="006253EB" w:rsidRDefault="006253EB" w:rsidP="006253EB">
      <w:pPr>
        <w:numPr>
          <w:ilvl w:val="0"/>
          <w:numId w:val="28"/>
        </w:numPr>
        <w:jc w:val="both"/>
        <w:rPr>
          <w:sz w:val="28"/>
          <w:lang w:val="ro-RO"/>
        </w:rPr>
      </w:pPr>
      <w:r>
        <w:rPr>
          <w:sz w:val="28"/>
          <w:lang w:val="ro-RO"/>
        </w:rPr>
        <w:t>să solicite orice informaţie ce ţine de procedura reorganizării şi să ia cunoştinţă cu materialele şi documente ce ţine de procesul reorganizării pe toată durata de derulare a procesului de reorganizare;</w:t>
      </w:r>
    </w:p>
    <w:p w:rsidR="006253EB" w:rsidRDefault="006253EB" w:rsidP="006253EB">
      <w:pPr>
        <w:numPr>
          <w:ilvl w:val="0"/>
          <w:numId w:val="28"/>
        </w:numPr>
        <w:jc w:val="both"/>
        <w:rPr>
          <w:sz w:val="28"/>
          <w:lang w:val="ro-RO"/>
        </w:rPr>
      </w:pPr>
      <w:r>
        <w:rPr>
          <w:sz w:val="28"/>
          <w:lang w:val="ro-RO"/>
        </w:rPr>
        <w:t>să facă cunoştinţă cu rezultatele inventarierii, evaluării bunurilor şi valorilor societăţii;</w:t>
      </w:r>
    </w:p>
    <w:p w:rsidR="006253EB" w:rsidRDefault="006253EB" w:rsidP="006253EB">
      <w:pPr>
        <w:numPr>
          <w:ilvl w:val="0"/>
          <w:numId w:val="28"/>
        </w:numPr>
        <w:tabs>
          <w:tab w:val="num" w:pos="0"/>
        </w:tabs>
        <w:ind w:left="0" w:firstLine="360"/>
        <w:jc w:val="both"/>
        <w:rPr>
          <w:sz w:val="28"/>
          <w:lang w:val="ro-RO"/>
        </w:rPr>
      </w:pPr>
      <w:r>
        <w:rPr>
          <w:sz w:val="28"/>
          <w:lang w:val="ro-RO"/>
        </w:rPr>
        <w:t>să aleagă şi să fie aleşi în organele de conducere ale societăţii nou constituite.</w:t>
      </w: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lang w:val="ro-RO"/>
        </w:rPr>
      </w:pPr>
      <w:r>
        <w:rPr>
          <w:sz w:val="28"/>
          <w:lang w:val="ro-RO"/>
        </w:rPr>
        <w:t xml:space="preserve">      4.3.  Părţile sunt obligate:</w:t>
      </w:r>
    </w:p>
    <w:p w:rsidR="006253EB" w:rsidRDefault="006253EB" w:rsidP="006253EB">
      <w:pPr>
        <w:numPr>
          <w:ilvl w:val="0"/>
          <w:numId w:val="34"/>
        </w:numPr>
        <w:rPr>
          <w:sz w:val="28"/>
          <w:lang w:val="ro-RO"/>
        </w:rPr>
      </w:pPr>
      <w:r>
        <w:rPr>
          <w:sz w:val="28"/>
          <w:lang w:val="ro-RO"/>
        </w:rPr>
        <w:t>să participe nemijlocit la procesul reorganizării;</w:t>
      </w:r>
    </w:p>
    <w:p w:rsidR="006253EB" w:rsidRDefault="006253EB" w:rsidP="006253EB">
      <w:pPr>
        <w:numPr>
          <w:ilvl w:val="0"/>
          <w:numId w:val="34"/>
        </w:numPr>
        <w:rPr>
          <w:sz w:val="28"/>
          <w:lang w:val="ro-RO"/>
        </w:rPr>
      </w:pPr>
      <w:r>
        <w:rPr>
          <w:sz w:val="28"/>
          <w:lang w:val="ro-RO"/>
        </w:rPr>
        <w:t xml:space="preserve">să asigure înregistrarea de stat a rezultatelor procesului de reorganizare  în corespundere cu legislaţia în vigoare a Republicii Moldova.     </w:t>
      </w: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sz w:val="28"/>
          <w:lang w:val="ro-RO"/>
        </w:rPr>
      </w:pPr>
    </w:p>
    <w:p w:rsidR="006253EB" w:rsidRDefault="006253EB" w:rsidP="006253EB">
      <w:pPr>
        <w:pStyle w:val="4"/>
        <w:numPr>
          <w:ilvl w:val="1"/>
          <w:numId w:val="34"/>
        </w:numPr>
        <w:tabs>
          <w:tab w:val="clear" w:pos="1440"/>
          <w:tab w:val="num" w:pos="1800"/>
        </w:tabs>
        <w:spacing w:before="0" w:after="0"/>
        <w:ind w:left="1800" w:hanging="720"/>
        <w:jc w:val="center"/>
        <w:rPr>
          <w:lang w:val="en-US"/>
        </w:rPr>
      </w:pPr>
      <w:r>
        <w:t>Patrimoniul  şi  capitalul  social</w:t>
      </w:r>
    </w:p>
    <w:p w:rsidR="006253EB" w:rsidRDefault="006253EB" w:rsidP="006253EB">
      <w:pPr>
        <w:pStyle w:val="21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 5.1.    Capitalul social al Societăţii nou constituite se determină în mărime egală  cu suma capitalurilor sociale ale S.C. „xxx2” S.R.L. şi a S.C. „xxx1” S.R.L.  la data intrării în vigoare a prezentului contract, adică în mărime de  ___ lei şi se divizează în două  cote de participare:</w:t>
      </w:r>
    </w:p>
    <w:p w:rsidR="006253EB" w:rsidRDefault="006253EB" w:rsidP="006253EB">
      <w:pPr>
        <w:pStyle w:val="21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4695"/>
        <w:gridCol w:w="2160"/>
        <w:gridCol w:w="1965"/>
      </w:tblGrid>
      <w:tr w:rsidR="006253EB" w:rsidRPr="0078695D" w:rsidTr="006253EB">
        <w:trPr>
          <w:trHeight w:val="7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both"/>
              <w:rPr>
                <w:sz w:val="28"/>
                <w:lang w:val="ro-RO"/>
              </w:rPr>
            </w:pPr>
          </w:p>
          <w:p w:rsidR="006253EB" w:rsidRDefault="006253EB" w:rsidP="006253EB">
            <w:pPr>
              <w:jc w:val="both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№</w:t>
            </w: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both"/>
              <w:rPr>
                <w:b/>
                <w:bCs/>
                <w:sz w:val="16"/>
                <w:lang w:val="ro-RO"/>
              </w:rPr>
            </w:pPr>
          </w:p>
          <w:p w:rsidR="006253EB" w:rsidRDefault="006253EB" w:rsidP="006253EB">
            <w:pPr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Numele, prenumele, </w:t>
            </w:r>
          </w:p>
          <w:p w:rsidR="006253EB" w:rsidRDefault="006253EB" w:rsidP="006253EB">
            <w:pPr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patronimicul asociatului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both"/>
              <w:rPr>
                <w:b/>
                <w:bCs/>
                <w:sz w:val="16"/>
                <w:lang w:val="ro-RO"/>
              </w:rPr>
            </w:pPr>
          </w:p>
          <w:p w:rsidR="006253EB" w:rsidRDefault="006253EB" w:rsidP="006253EB">
            <w:pPr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Valoarea </w:t>
            </w:r>
          </w:p>
          <w:p w:rsidR="006253EB" w:rsidRDefault="006253EB" w:rsidP="006253EB">
            <w:pPr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părţii sociale, lei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Pr="0078695D" w:rsidRDefault="006253EB" w:rsidP="006253EB">
            <w:pPr>
              <w:pStyle w:val="5"/>
              <w:rPr>
                <w:sz w:val="24"/>
                <w:szCs w:val="24"/>
                <w:lang w:val="en-US"/>
              </w:rPr>
            </w:pPr>
            <w:r w:rsidRPr="0078695D">
              <w:rPr>
                <w:lang w:val="en-US"/>
              </w:rPr>
              <w:t xml:space="preserve">Cota </w:t>
            </w:r>
          </w:p>
          <w:p w:rsidR="006253EB" w:rsidRDefault="006253EB" w:rsidP="006253EB">
            <w:pPr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părţii sociale în capitalul</w:t>
            </w:r>
          </w:p>
          <w:p w:rsidR="006253EB" w:rsidRDefault="006253EB" w:rsidP="006253EB">
            <w:pPr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social,  %</w:t>
            </w:r>
          </w:p>
        </w:tc>
      </w:tr>
      <w:tr w:rsidR="006253EB" w:rsidTr="006253EB">
        <w:trPr>
          <w:trHeight w:val="53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both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1.</w:t>
            </w: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both"/>
              <w:rPr>
                <w:sz w:val="28"/>
                <w:lang w:val="ro-RO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center"/>
              <w:rPr>
                <w:sz w:val="28"/>
                <w:lang w:val="ro-RO"/>
              </w:rPr>
            </w:pPr>
          </w:p>
        </w:tc>
      </w:tr>
      <w:tr w:rsidR="006253EB" w:rsidTr="006253EB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both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2.</w:t>
            </w: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both"/>
              <w:rPr>
                <w:sz w:val="28"/>
                <w:lang w:val="ro-RO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center"/>
              <w:rPr>
                <w:sz w:val="28"/>
                <w:lang w:val="ro-RO"/>
              </w:rPr>
            </w:pPr>
          </w:p>
        </w:tc>
      </w:tr>
      <w:tr w:rsidR="006253EB" w:rsidTr="006253EB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both"/>
              <w:rPr>
                <w:sz w:val="28"/>
                <w:lang w:val="ro-RO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pStyle w:val="6"/>
            </w:pPr>
            <w:r>
              <w:t>Total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3EB" w:rsidRDefault="006253EB" w:rsidP="006253EB">
            <w:pPr>
              <w:jc w:val="center"/>
              <w:rPr>
                <w:sz w:val="28"/>
                <w:lang w:val="ro-RO"/>
              </w:rPr>
            </w:pPr>
          </w:p>
        </w:tc>
      </w:tr>
    </w:tbl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en-US"/>
        </w:rPr>
      </w:pP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16"/>
          <w:lang w:val="en-US"/>
        </w:rPr>
      </w:pP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    5.2.   Numărul de voturi pe care le deţine fiecare asociat la Adunarea Generală a societăţii se determină din valoarea cotei de participare pe care o deţine fiecare asociat la momentul convocării acestei adunări.</w:t>
      </w:r>
    </w:p>
    <w:p w:rsidR="006253EB" w:rsidRDefault="006253EB" w:rsidP="006253EB">
      <w:pPr>
        <w:pStyle w:val="HTML"/>
        <w:spacing w:before="6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    5.3.   Mijlocele băneşti, ce îi revine persoanei juridice nou constituite, conform actelor de transmitere din  _________ 2005, ca urmarea a reorganizării, vor fi transferate integral din conturile societăţii participante la reorganizare, pe conturile provizorii ale societăţii nou constituite, până la data înregistrării de stat a acesteia din urmă la </w:t>
      </w:r>
      <w:r w:rsidR="00080A51">
        <w:rPr>
          <w:rFonts w:ascii="Times New Roman" w:hAnsi="Times New Roman" w:cs="Times New Roman"/>
          <w:sz w:val="28"/>
          <w:lang w:val="ro-RO"/>
        </w:rPr>
        <w:t>organul înregistrării de stat</w:t>
      </w:r>
      <w:r>
        <w:rPr>
          <w:rFonts w:ascii="Times New Roman" w:hAnsi="Times New Roman" w:cs="Times New Roman"/>
          <w:sz w:val="28"/>
          <w:lang w:val="ro-RO"/>
        </w:rPr>
        <w:t>.</w:t>
      </w: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lang w:val="ro-RO"/>
        </w:rPr>
      </w:pPr>
      <w:r>
        <w:rPr>
          <w:sz w:val="28"/>
          <w:lang w:val="ro-RO"/>
        </w:rPr>
        <w:t xml:space="preserve">    5.4.  Mijloacele nebăneşti, ce le revin persoanei juridice nou constituite, ca urmare a reorganizării, conform actelor de transmitere din _________ 2005, vor fi transmise, de la bilanţa societăţilor participante la reorganizare la bilanţa societăţilor nou create în termen de 1 lună de la data înregistrarea de stat  a societăţilor nou formate.</w:t>
      </w:r>
    </w:p>
    <w:p w:rsidR="006253EB" w:rsidRDefault="006253EB" w:rsidP="006253EB">
      <w:pPr>
        <w:pStyle w:val="4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lang w:val="en-US"/>
        </w:rPr>
      </w:pPr>
      <w:r w:rsidRPr="0078695D">
        <w:rPr>
          <w:lang w:val="en-US"/>
        </w:rPr>
        <w:lastRenderedPageBreak/>
        <w:t>VI.   Succesiunea de drept</w:t>
      </w:r>
    </w:p>
    <w:p w:rsidR="006253EB" w:rsidRDefault="006253EB" w:rsidP="006253EB">
      <w:pPr>
        <w:pStyle w:val="21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  6.1. S.C. „xxx3” S.R.L.  devine succesor de drept în privinţa tuturor drepturilor şi obligaţiilor faţă de toţi debitorii şi creditorii S.C. „xxx2” S.R.L.  şi a S.C. „xxx1” S.R.L.</w:t>
      </w:r>
    </w:p>
    <w:p w:rsidR="006253EB" w:rsidRPr="004E0C2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5"/>
        <w:jc w:val="both"/>
        <w:rPr>
          <w:sz w:val="28"/>
          <w:lang w:val="pt-BR"/>
        </w:rPr>
      </w:pPr>
      <w:r>
        <w:rPr>
          <w:sz w:val="28"/>
          <w:lang w:val="ro-RO"/>
        </w:rPr>
        <w:t xml:space="preserve">     6.2.  Reorganizarea se consideră încheiată după radierea din Registrul de stat a </w:t>
      </w:r>
      <w:r w:rsidRPr="004E0C2B">
        <w:rPr>
          <w:sz w:val="28"/>
          <w:lang w:val="pt-BR"/>
        </w:rPr>
        <w:t>S.C. „xxx2” S.R.L. şi a S.C. „</w:t>
      </w:r>
      <w:r>
        <w:rPr>
          <w:sz w:val="28"/>
          <w:lang w:val="pt-BR"/>
        </w:rPr>
        <w:t>xxx</w:t>
      </w:r>
      <w:r w:rsidRPr="004E0C2B">
        <w:rPr>
          <w:sz w:val="28"/>
          <w:lang w:val="pt-BR"/>
        </w:rPr>
        <w:t>1” S.R.L.</w:t>
      </w:r>
    </w:p>
    <w:p w:rsidR="006253EB" w:rsidRDefault="006253EB" w:rsidP="006253EB">
      <w:pPr>
        <w:pStyle w:val="4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lang w:val="ro-RO"/>
        </w:rPr>
      </w:pPr>
      <w:r>
        <w:rPr>
          <w:lang w:val="ro-RO"/>
        </w:rPr>
        <w:t>VII.  Valabilitatea contractului de fuziune</w:t>
      </w:r>
    </w:p>
    <w:p w:rsidR="006253EB" w:rsidRPr="004E0C2B" w:rsidRDefault="006253EB" w:rsidP="006253EB">
      <w:pPr>
        <w:pStyle w:val="31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sz w:val="28"/>
          <w:szCs w:val="28"/>
          <w:lang w:val="ro-RO"/>
        </w:rPr>
      </w:pPr>
      <w:r w:rsidRPr="004E0C2B">
        <w:rPr>
          <w:sz w:val="28"/>
          <w:szCs w:val="28"/>
          <w:lang w:val="en-US"/>
        </w:rPr>
        <w:t xml:space="preserve">      7</w:t>
      </w:r>
      <w:r w:rsidRPr="004E0C2B">
        <w:rPr>
          <w:sz w:val="28"/>
          <w:szCs w:val="28"/>
          <w:lang w:val="ro-RO"/>
        </w:rPr>
        <w:t>.    Prezentul contract intră în vigoare la data aprobării acestuia de către adunările generale a asociaţilor societăţilor participante la procesul reorganizării.</w:t>
      </w:r>
    </w:p>
    <w:p w:rsidR="006253EB" w:rsidRDefault="006253EB" w:rsidP="006253EB">
      <w:pPr>
        <w:numPr>
          <w:ilvl w:val="1"/>
          <w:numId w:val="35"/>
        </w:numPr>
        <w:jc w:val="both"/>
        <w:rPr>
          <w:sz w:val="28"/>
          <w:lang w:val="ro-RO"/>
        </w:rPr>
      </w:pPr>
      <w:r>
        <w:rPr>
          <w:sz w:val="28"/>
          <w:lang w:val="ro-RO"/>
        </w:rPr>
        <w:t>Contractul îşi încetează acţiunea în cazurile:</w:t>
      </w:r>
    </w:p>
    <w:p w:rsidR="006253EB" w:rsidRDefault="006253EB" w:rsidP="006253EB">
      <w:pPr>
        <w:numPr>
          <w:ilvl w:val="0"/>
          <w:numId w:val="31"/>
        </w:numPr>
        <w:jc w:val="both"/>
        <w:rPr>
          <w:sz w:val="28"/>
          <w:lang w:val="ro-RO"/>
        </w:rPr>
      </w:pPr>
      <w:r>
        <w:rPr>
          <w:sz w:val="28"/>
          <w:lang w:val="ro-RO"/>
        </w:rPr>
        <w:t>refuzului uneia din părţi de aşi executa obligaţiile prevăzute în prezentul contract;</w:t>
      </w:r>
    </w:p>
    <w:p w:rsidR="006253EB" w:rsidRDefault="006253EB" w:rsidP="006253EB">
      <w:pPr>
        <w:numPr>
          <w:ilvl w:val="0"/>
          <w:numId w:val="31"/>
        </w:numPr>
        <w:jc w:val="both"/>
        <w:rPr>
          <w:sz w:val="28"/>
          <w:lang w:val="ro-RO"/>
        </w:rPr>
      </w:pPr>
      <w:r>
        <w:rPr>
          <w:sz w:val="28"/>
          <w:lang w:val="ro-RO"/>
        </w:rPr>
        <w:t>iniţierii în ordinea stabilită de legislaţie a procedurii de insolvabilitate a uneia din societăţi, participante la procesul reorganizării, până la încheierea procedurii de contopire;</w:t>
      </w:r>
    </w:p>
    <w:p w:rsidR="006253EB" w:rsidRDefault="006253EB" w:rsidP="006253EB">
      <w:pPr>
        <w:numPr>
          <w:ilvl w:val="0"/>
          <w:numId w:val="31"/>
        </w:numPr>
        <w:jc w:val="both"/>
        <w:rPr>
          <w:sz w:val="28"/>
          <w:lang w:val="ro-RO"/>
        </w:rPr>
      </w:pPr>
      <w:r>
        <w:rPr>
          <w:sz w:val="28"/>
          <w:lang w:val="ro-RO"/>
        </w:rPr>
        <w:t>acordului  părţilor;</w:t>
      </w:r>
    </w:p>
    <w:p w:rsidR="006253EB" w:rsidRDefault="006253EB" w:rsidP="006253EB">
      <w:pPr>
        <w:numPr>
          <w:ilvl w:val="0"/>
          <w:numId w:val="31"/>
        </w:numPr>
        <w:jc w:val="both"/>
        <w:rPr>
          <w:sz w:val="28"/>
          <w:lang w:val="ro-RO"/>
        </w:rPr>
      </w:pPr>
      <w:r>
        <w:rPr>
          <w:sz w:val="28"/>
          <w:lang w:val="ro-RO"/>
        </w:rPr>
        <w:t>în alte cazuri stabilite de legislaţia în vigoare.</w:t>
      </w:r>
    </w:p>
    <w:p w:rsidR="006253EB" w:rsidRDefault="006253EB" w:rsidP="006253EB">
      <w:pPr>
        <w:pStyle w:val="4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lang w:val="en-US"/>
        </w:rPr>
      </w:pPr>
      <w:r w:rsidRPr="0078695D">
        <w:rPr>
          <w:lang w:val="en-US"/>
        </w:rPr>
        <w:t>VIII.  Dispoziţii finale</w:t>
      </w:r>
    </w:p>
    <w:p w:rsidR="006253EB" w:rsidRDefault="006253EB" w:rsidP="006253EB">
      <w:pPr>
        <w:pStyle w:val="21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  8.1. Orice modificări şi completări la prezentul contract vor fi valabile numai dacă vor fi efectuate în scris şi semnate corespunzător de părţi.</w:t>
      </w:r>
    </w:p>
    <w:p w:rsidR="006253EB" w:rsidRDefault="006253EB" w:rsidP="006253EB">
      <w:pPr>
        <w:pStyle w:val="21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Anexă: Proiectul actului de constituire a S.C. „xxx3” S.R.L. pe ___ foi.</w:t>
      </w:r>
    </w:p>
    <w:p w:rsidR="006253EB" w:rsidRDefault="006253EB" w:rsidP="006253EB">
      <w:pPr>
        <w:pStyle w:val="21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      </w:t>
      </w: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lang w:val="ro-RO"/>
        </w:rPr>
      </w:pPr>
      <w:r>
        <w:rPr>
          <w:b/>
          <w:bCs/>
          <w:lang w:val="ro-RO"/>
        </w:rPr>
        <w:t>Au semnat:</w:t>
      </w: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lang w:val="ro-RO"/>
        </w:rPr>
      </w:pP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lang w:val="ro-RO"/>
        </w:rPr>
      </w:pPr>
      <w:r>
        <w:rPr>
          <w:b/>
          <w:bCs/>
          <w:lang w:val="ro-RO"/>
        </w:rPr>
        <w:t>Societatea Comercială „xxx1” S.R.L.,</w:t>
      </w:r>
      <w:r>
        <w:rPr>
          <w:b/>
          <w:bCs/>
          <w:lang w:val="ro-RO"/>
        </w:rPr>
        <w:tab/>
        <w:t xml:space="preserve">                    Societatea Comercială „xxx2” S.R.L.,</w:t>
      </w:r>
    </w:p>
    <w:p w:rsidR="006253EB" w:rsidRDefault="006253EB" w:rsidP="006253EB">
      <w:pPr>
        <w:tabs>
          <w:tab w:val="left" w:pos="5025"/>
          <w:tab w:val="left" w:pos="5205"/>
        </w:tabs>
        <w:jc w:val="both"/>
        <w:rPr>
          <w:b/>
          <w:bCs/>
          <w:lang w:val="ro-RO"/>
        </w:rPr>
      </w:pPr>
      <w:r>
        <w:rPr>
          <w:b/>
          <w:bCs/>
          <w:lang w:val="ro-RO"/>
        </w:rPr>
        <w:t xml:space="preserve"> IDNO _______________ din _________</w:t>
      </w:r>
      <w:r>
        <w:rPr>
          <w:b/>
          <w:bCs/>
          <w:lang w:val="ro-RO"/>
        </w:rPr>
        <w:tab/>
        <w:t xml:space="preserve">        IDNO _______________ din _________</w:t>
      </w:r>
    </w:p>
    <w:p w:rsidR="006253EB" w:rsidRDefault="006253EB" w:rsidP="006253EB">
      <w:pPr>
        <w:tabs>
          <w:tab w:val="left" w:pos="5025"/>
          <w:tab w:val="left" w:pos="5205"/>
        </w:tabs>
        <w:jc w:val="both"/>
        <w:rPr>
          <w:b/>
          <w:bCs/>
          <w:lang w:val="ro-RO"/>
        </w:rPr>
      </w:pPr>
      <w:r>
        <w:rPr>
          <w:b/>
          <w:bCs/>
          <w:lang w:val="ro-RO"/>
        </w:rPr>
        <w:t xml:space="preserve"> sediul ____________________________,</w:t>
      </w:r>
      <w:r>
        <w:rPr>
          <w:b/>
          <w:bCs/>
          <w:lang w:val="ro-RO"/>
        </w:rPr>
        <w:tab/>
        <w:t xml:space="preserve">       sediul ____________________________,</w:t>
      </w:r>
      <w:r>
        <w:rPr>
          <w:b/>
          <w:bCs/>
          <w:lang w:val="ro-RO"/>
        </w:rPr>
        <w:tab/>
        <w:t xml:space="preserve">                                            </w:t>
      </w: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lang w:val="ro-RO"/>
        </w:rPr>
      </w:pP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lang w:val="ro-RO"/>
        </w:rPr>
      </w:pPr>
      <w:r>
        <w:rPr>
          <w:b/>
          <w:bCs/>
          <w:lang w:val="ro-RO"/>
        </w:rPr>
        <w:t>Administrator___________</w:t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</w:r>
      <w:r>
        <w:rPr>
          <w:b/>
          <w:bCs/>
          <w:lang w:val="ro-RO"/>
        </w:rPr>
        <w:tab/>
        <w:t xml:space="preserve">                    Administrator_____________</w:t>
      </w: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lang w:val="ro-RO"/>
        </w:rPr>
      </w:pPr>
    </w:p>
    <w:p w:rsidR="006253EB" w:rsidRDefault="006253EB" w:rsidP="006253EB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lang w:val="ro-RO"/>
        </w:rPr>
      </w:pPr>
    </w:p>
    <w:p w:rsidR="006253EB" w:rsidRDefault="000E4A12" w:rsidP="006253EB">
      <w:pPr>
        <w:jc w:val="right"/>
        <w:rPr>
          <w:sz w:val="28"/>
          <w:lang w:val="ro-RO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-342900</wp:posOffset>
                </wp:positionV>
                <wp:extent cx="2400300" cy="1052195"/>
                <wp:effectExtent l="3175" t="0" r="0" b="0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052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3EB" w:rsidRDefault="006253EB" w:rsidP="006253EB">
                            <w:pPr>
                              <w:pStyle w:val="1"/>
                              <w:rPr>
                                <w:lang w:val="ro-RO"/>
                              </w:rPr>
                            </w:pPr>
                            <w:r w:rsidRPr="004E0C2B">
                              <w:rPr>
                                <w:lang w:val="pt-BR"/>
                              </w:rPr>
                              <w:t xml:space="preserve">                   </w:t>
                            </w:r>
                            <w:r>
                              <w:rPr>
                                <w:lang w:val="ro-RO"/>
                              </w:rPr>
                              <w:t>APROBAT</w:t>
                            </w:r>
                          </w:p>
                          <w:p w:rsidR="006253EB" w:rsidRDefault="006253EB" w:rsidP="006253EB">
                            <w:pPr>
                              <w:jc w:val="center"/>
                              <w:rPr>
                                <w:b/>
                                <w:bCs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bCs/>
                                <w:lang w:val="ro-RO"/>
                              </w:rPr>
                              <w:t>la adunarea generală a asociaţilor S.C. „xxx” SRL</w:t>
                            </w:r>
                          </w:p>
                          <w:p w:rsidR="006253EB" w:rsidRDefault="006253EB" w:rsidP="006253EB">
                            <w:pPr>
                              <w:jc w:val="center"/>
                              <w:rPr>
                                <w:b/>
                                <w:bCs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bCs/>
                                <w:lang w:val="ro-RO"/>
                              </w:rPr>
                              <w:t>Proces-verbal nr. __</w:t>
                            </w:r>
                          </w:p>
                          <w:p w:rsidR="006253EB" w:rsidRDefault="006253EB" w:rsidP="006253EB">
                            <w:pPr>
                              <w:jc w:val="center"/>
                              <w:rPr>
                                <w:b/>
                                <w:bCs/>
                                <w:lang w:val="ro-RO"/>
                              </w:rPr>
                            </w:pPr>
                            <w:r>
                              <w:rPr>
                                <w:b/>
                                <w:bCs/>
                                <w:lang w:val="ro-RO"/>
                              </w:rPr>
                              <w:t>din „__” ________ 2005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left:0;text-align:left;margin-left:297pt;margin-top:-27pt;width:189pt;height:82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" filled="f" stroked="f">
                <v:textbox>
                  <w:txbxContent>
                    <w:p w:rsidR="006253EB" w:rsidRDefault="006253EB" w:rsidP="006253EB">
                      <w:pPr>
                        <w:pStyle w:val="1"/>
                        <w:rPr>
                          <w:lang w:val="ro-RO"/>
                        </w:rPr>
                      </w:pPr>
                      <w:r w:rsidRPr="004E0C2B">
                        <w:rPr>
                          <w:lang w:val="pt-BR"/>
                        </w:rPr>
                        <w:t xml:space="preserve">                   </w:t>
                      </w:r>
                      <w:r>
                        <w:rPr>
                          <w:lang w:val="ro-RO"/>
                        </w:rPr>
                        <w:t>APROBAT</w:t>
                      </w:r>
                    </w:p>
                    <w:p w:rsidR="006253EB" w:rsidRDefault="006253EB" w:rsidP="006253EB">
                      <w:pPr>
                        <w:jc w:val="center"/>
                        <w:rPr>
                          <w:b/>
                          <w:bCs/>
                          <w:lang w:val="ro-RO"/>
                        </w:rPr>
                      </w:pPr>
                      <w:r>
                        <w:rPr>
                          <w:b/>
                          <w:bCs/>
                          <w:lang w:val="ro-RO"/>
                        </w:rPr>
                        <w:t>la adunarea generală a asociaţilor S.C. „xxx” SRL</w:t>
                      </w:r>
                    </w:p>
                    <w:p w:rsidR="006253EB" w:rsidRDefault="006253EB" w:rsidP="006253EB">
                      <w:pPr>
                        <w:jc w:val="center"/>
                        <w:rPr>
                          <w:b/>
                          <w:bCs/>
                          <w:lang w:val="ro-RO"/>
                        </w:rPr>
                      </w:pPr>
                      <w:r>
                        <w:rPr>
                          <w:b/>
                          <w:bCs/>
                          <w:lang w:val="ro-RO"/>
                        </w:rPr>
                        <w:t>Proces-verbal nr. __</w:t>
                      </w:r>
                    </w:p>
                    <w:p w:rsidR="006253EB" w:rsidRDefault="006253EB" w:rsidP="006253EB">
                      <w:pPr>
                        <w:jc w:val="center"/>
                        <w:rPr>
                          <w:b/>
                          <w:bCs/>
                          <w:lang w:val="ro-RO"/>
                        </w:rPr>
                      </w:pPr>
                      <w:r>
                        <w:rPr>
                          <w:b/>
                          <w:bCs/>
                          <w:lang w:val="ro-RO"/>
                        </w:rPr>
                        <w:t>din „__” ________ 2005</w:t>
                      </w:r>
                    </w:p>
                  </w:txbxContent>
                </v:textbox>
              </v:rect>
            </w:pict>
          </mc:Fallback>
        </mc:AlternateContent>
      </w:r>
    </w:p>
    <w:p w:rsidR="006253EB" w:rsidRDefault="006253EB" w:rsidP="006253EB">
      <w:pPr>
        <w:rPr>
          <w:sz w:val="28"/>
          <w:lang w:val="ro-RO"/>
        </w:rPr>
      </w:pPr>
    </w:p>
    <w:p w:rsidR="006253EB" w:rsidRDefault="006253EB" w:rsidP="006253EB">
      <w:pPr>
        <w:rPr>
          <w:sz w:val="28"/>
          <w:lang w:val="ro-RO"/>
        </w:rPr>
      </w:pPr>
    </w:p>
    <w:p w:rsidR="006253EB" w:rsidRDefault="006253EB" w:rsidP="006253EB">
      <w:pPr>
        <w:rPr>
          <w:sz w:val="28"/>
          <w:lang w:val="ro-RO"/>
        </w:rPr>
      </w:pPr>
    </w:p>
    <w:p w:rsidR="008D40B0" w:rsidRPr="006253EB" w:rsidRDefault="008D40B0" w:rsidP="006253EB"/>
    <w:sectPr w:rsidR="008D40B0" w:rsidRPr="006253EB" w:rsidSect="003523DB"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don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3C97"/>
    <w:multiLevelType w:val="singleLevel"/>
    <w:tmpl w:val="6100C90E"/>
    <w:lvl w:ilvl="0">
      <w:start w:val="1"/>
      <w:numFmt w:val="lowerLetter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140235D"/>
    <w:multiLevelType w:val="singleLevel"/>
    <w:tmpl w:val="A5EAA204"/>
    <w:lvl w:ilvl="0">
      <w:start w:val="6"/>
      <w:numFmt w:val="decimal"/>
      <w:lvlText w:val="20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212273C"/>
    <w:multiLevelType w:val="singleLevel"/>
    <w:tmpl w:val="E5441BBE"/>
    <w:lvl w:ilvl="0">
      <w:start w:val="1"/>
      <w:numFmt w:val="lowerLetter"/>
      <w:lvlText w:val="%1)"/>
      <w:legacy w:legacy="1" w:legacySpace="0" w:legacyIndent="28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2D131FA"/>
    <w:multiLevelType w:val="multilevel"/>
    <w:tmpl w:val="6C0EF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9D726E3"/>
    <w:multiLevelType w:val="singleLevel"/>
    <w:tmpl w:val="83EEA9F8"/>
    <w:lvl w:ilvl="0">
      <w:start w:val="2"/>
      <w:numFmt w:val="decimal"/>
      <w:lvlText w:val="23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040E2"/>
    <w:multiLevelType w:val="multilevel"/>
    <w:tmpl w:val="BD5E6870"/>
    <w:lvl w:ilvl="0">
      <w:start w:val="6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 w15:restartNumberingAfterBreak="0">
    <w:nsid w:val="14FF1CF6"/>
    <w:multiLevelType w:val="hybridMultilevel"/>
    <w:tmpl w:val="6B2E37D2"/>
    <w:lvl w:ilvl="0" w:tplc="2AD800D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ourier New" w:hAnsi="Times New Roman" w:cs="Times New Roman" w:hint="default"/>
        <w:color w:val="00000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A85E93"/>
    <w:multiLevelType w:val="hybridMultilevel"/>
    <w:tmpl w:val="68E47636"/>
    <w:lvl w:ilvl="0" w:tplc="6C9C1DB0">
      <w:start w:val="2"/>
      <w:numFmt w:val="decimal"/>
      <w:lvlText w:val="%1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22D33888"/>
    <w:multiLevelType w:val="singleLevel"/>
    <w:tmpl w:val="CE66B20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64F4E6B"/>
    <w:multiLevelType w:val="multilevel"/>
    <w:tmpl w:val="453098CC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615"/>
      </w:pPr>
    </w:lvl>
    <w:lvl w:ilvl="1">
      <w:start w:val="2"/>
      <w:numFmt w:val="decimal"/>
      <w:lvlText w:val="%1.%2."/>
      <w:lvlJc w:val="left"/>
      <w:pPr>
        <w:tabs>
          <w:tab w:val="num" w:pos="1125"/>
        </w:tabs>
        <w:ind w:left="1125" w:hanging="615"/>
      </w:pPr>
    </w:lvl>
    <w:lvl w:ilvl="2">
      <w:start w:val="1"/>
      <w:numFmt w:val="decimal"/>
      <w:lvlText w:val="%1.%2.%3."/>
      <w:lvlJc w:val="left"/>
      <w:pPr>
        <w:tabs>
          <w:tab w:val="num" w:pos="1635"/>
        </w:tabs>
        <w:ind w:left="1635" w:hanging="615"/>
      </w:p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720"/>
      </w:p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720"/>
      </w:pPr>
    </w:lvl>
    <w:lvl w:ilvl="5">
      <w:start w:val="1"/>
      <w:numFmt w:val="decimal"/>
      <w:lvlText w:val="%1.%2.%3.%4.%5.%6."/>
      <w:lvlJc w:val="left"/>
      <w:pPr>
        <w:tabs>
          <w:tab w:val="num" w:pos="3270"/>
        </w:tabs>
        <w:ind w:left="3270" w:hanging="720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080"/>
      </w:pPr>
    </w:lvl>
  </w:abstractNum>
  <w:abstractNum w:abstractNumId="10" w15:restartNumberingAfterBreak="0">
    <w:nsid w:val="266E7767"/>
    <w:multiLevelType w:val="singleLevel"/>
    <w:tmpl w:val="80B64634"/>
    <w:lvl w:ilvl="0">
      <w:start w:val="1"/>
      <w:numFmt w:val="decimal"/>
      <w:lvlText w:val="20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9B34268"/>
    <w:multiLevelType w:val="singleLevel"/>
    <w:tmpl w:val="A58EC1C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CCE5C56"/>
    <w:multiLevelType w:val="singleLevel"/>
    <w:tmpl w:val="2ED8908E"/>
    <w:lvl w:ilvl="0">
      <w:start w:val="6"/>
      <w:numFmt w:val="decimal"/>
      <w:lvlText w:val="24.%1.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4A1A1946"/>
    <w:multiLevelType w:val="hybridMultilevel"/>
    <w:tmpl w:val="B2F613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E7001"/>
    <w:multiLevelType w:val="hybridMultilevel"/>
    <w:tmpl w:val="40C67E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0C7817"/>
    <w:multiLevelType w:val="singleLevel"/>
    <w:tmpl w:val="F9ACDC8C"/>
    <w:lvl w:ilvl="0">
      <w:start w:val="3"/>
      <w:numFmt w:val="lowerLetter"/>
      <w:lvlText w:val="%1)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4FB402B3"/>
    <w:multiLevelType w:val="singleLevel"/>
    <w:tmpl w:val="90965242"/>
    <w:lvl w:ilvl="0">
      <w:start w:val="4"/>
      <w:numFmt w:val="decimal"/>
      <w:lvlText w:val="21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51FF600D"/>
    <w:multiLevelType w:val="singleLevel"/>
    <w:tmpl w:val="5EB020AC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42D7D9E"/>
    <w:multiLevelType w:val="hybridMultilevel"/>
    <w:tmpl w:val="C692532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69B32CD"/>
    <w:multiLevelType w:val="singleLevel"/>
    <w:tmpl w:val="2AF4389A"/>
    <w:lvl w:ilvl="0">
      <w:start w:val="1"/>
      <w:numFmt w:val="lowerLetter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57D24C42"/>
    <w:multiLevelType w:val="singleLevel"/>
    <w:tmpl w:val="AA528CA0"/>
    <w:lvl w:ilvl="0">
      <w:start w:val="1"/>
      <w:numFmt w:val="decimal"/>
      <w:lvlText w:val="22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97A7927"/>
    <w:multiLevelType w:val="singleLevel"/>
    <w:tmpl w:val="5EB020AC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B407A76"/>
    <w:multiLevelType w:val="multilevel"/>
    <w:tmpl w:val="8F288A2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 w15:restartNumberingAfterBreak="0">
    <w:nsid w:val="638B2808"/>
    <w:multiLevelType w:val="singleLevel"/>
    <w:tmpl w:val="09BA5DE4"/>
    <w:lvl w:ilvl="0">
      <w:start w:val="2"/>
      <w:numFmt w:val="decimal"/>
      <w:lvlText w:val="24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6C4C7308"/>
    <w:multiLevelType w:val="hybridMultilevel"/>
    <w:tmpl w:val="7410F8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F916B97"/>
    <w:multiLevelType w:val="multilevel"/>
    <w:tmpl w:val="8A241B76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155"/>
        </w:tabs>
        <w:ind w:left="1155" w:hanging="720"/>
      </w:pPr>
    </w:lvl>
    <w:lvl w:ilvl="2">
      <w:start w:val="1"/>
      <w:numFmt w:val="decimal"/>
      <w:lvlText w:val="%1.%2.%3."/>
      <w:lvlJc w:val="left"/>
      <w:pPr>
        <w:tabs>
          <w:tab w:val="num" w:pos="1590"/>
        </w:tabs>
        <w:ind w:left="1590" w:hanging="720"/>
      </w:pPr>
    </w:lvl>
    <w:lvl w:ilvl="3">
      <w:start w:val="1"/>
      <w:numFmt w:val="decimal"/>
      <w:lvlText w:val="%1.%2.%3.%4."/>
      <w:lvlJc w:val="left"/>
      <w:pPr>
        <w:tabs>
          <w:tab w:val="num" w:pos="2385"/>
        </w:tabs>
        <w:ind w:left="2385" w:hanging="1080"/>
      </w:pPr>
    </w:lvl>
    <w:lvl w:ilvl="4">
      <w:start w:val="1"/>
      <w:numFmt w:val="decimal"/>
      <w:lvlText w:val="%1.%2.%3.%4.%5."/>
      <w:lvlJc w:val="left"/>
      <w:pPr>
        <w:tabs>
          <w:tab w:val="num" w:pos="2820"/>
        </w:tabs>
        <w:ind w:left="2820" w:hanging="1080"/>
      </w:pPr>
    </w:lvl>
    <w:lvl w:ilvl="5">
      <w:start w:val="1"/>
      <w:numFmt w:val="decimal"/>
      <w:lvlText w:val="%1.%2.%3.%4.%5.%6."/>
      <w:lvlJc w:val="left"/>
      <w:pPr>
        <w:tabs>
          <w:tab w:val="num" w:pos="3615"/>
        </w:tabs>
        <w:ind w:left="361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845"/>
        </w:tabs>
        <w:ind w:left="484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2160"/>
      </w:pPr>
    </w:lvl>
  </w:abstractNum>
  <w:abstractNum w:abstractNumId="26" w15:restartNumberingAfterBreak="0">
    <w:nsid w:val="793E1ECE"/>
    <w:multiLevelType w:val="hybridMultilevel"/>
    <w:tmpl w:val="412EFA78"/>
    <w:lvl w:ilvl="0" w:tplc="56AEBB66">
      <w:start w:val="1"/>
      <w:numFmt w:val="upperRoman"/>
      <w:lvlText w:val="%1."/>
      <w:lvlJc w:val="left"/>
      <w:pPr>
        <w:tabs>
          <w:tab w:val="num" w:pos="870"/>
        </w:tabs>
        <w:ind w:left="870" w:hanging="720"/>
      </w:pPr>
    </w:lvl>
    <w:lvl w:ilvl="1" w:tplc="C7D8369A">
      <w:numFmt w:val="none"/>
      <w:lvlText w:val=""/>
      <w:lvlJc w:val="left"/>
      <w:pPr>
        <w:tabs>
          <w:tab w:val="num" w:pos="360"/>
        </w:tabs>
      </w:pPr>
    </w:lvl>
    <w:lvl w:ilvl="2" w:tplc="165E6F4E">
      <w:numFmt w:val="none"/>
      <w:lvlText w:val=""/>
      <w:lvlJc w:val="left"/>
      <w:pPr>
        <w:tabs>
          <w:tab w:val="num" w:pos="360"/>
        </w:tabs>
      </w:pPr>
    </w:lvl>
    <w:lvl w:ilvl="3" w:tplc="5E1CBF86">
      <w:numFmt w:val="none"/>
      <w:lvlText w:val=""/>
      <w:lvlJc w:val="left"/>
      <w:pPr>
        <w:tabs>
          <w:tab w:val="num" w:pos="360"/>
        </w:tabs>
      </w:pPr>
    </w:lvl>
    <w:lvl w:ilvl="4" w:tplc="254C1DE0">
      <w:numFmt w:val="none"/>
      <w:lvlText w:val=""/>
      <w:lvlJc w:val="left"/>
      <w:pPr>
        <w:tabs>
          <w:tab w:val="num" w:pos="360"/>
        </w:tabs>
      </w:pPr>
    </w:lvl>
    <w:lvl w:ilvl="5" w:tplc="792AA2EE">
      <w:numFmt w:val="none"/>
      <w:lvlText w:val=""/>
      <w:lvlJc w:val="left"/>
      <w:pPr>
        <w:tabs>
          <w:tab w:val="num" w:pos="360"/>
        </w:tabs>
      </w:pPr>
    </w:lvl>
    <w:lvl w:ilvl="6" w:tplc="076636BC">
      <w:numFmt w:val="none"/>
      <w:lvlText w:val=""/>
      <w:lvlJc w:val="left"/>
      <w:pPr>
        <w:tabs>
          <w:tab w:val="num" w:pos="360"/>
        </w:tabs>
      </w:pPr>
    </w:lvl>
    <w:lvl w:ilvl="7" w:tplc="2C36646A">
      <w:numFmt w:val="none"/>
      <w:lvlText w:val=""/>
      <w:lvlJc w:val="left"/>
      <w:pPr>
        <w:tabs>
          <w:tab w:val="num" w:pos="360"/>
        </w:tabs>
      </w:pPr>
    </w:lvl>
    <w:lvl w:ilvl="8" w:tplc="9364E73E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BBF2AAB"/>
    <w:multiLevelType w:val="hybridMultilevel"/>
    <w:tmpl w:val="45FC3BD4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8" w15:restartNumberingAfterBreak="0">
    <w:nsid w:val="7D93341F"/>
    <w:multiLevelType w:val="hybridMultilevel"/>
    <w:tmpl w:val="4446B558"/>
    <w:lvl w:ilvl="0" w:tplc="97669CF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F76231A"/>
    <w:multiLevelType w:val="singleLevel"/>
    <w:tmpl w:val="89C83EE4"/>
    <w:lvl w:ilvl="0">
      <w:start w:val="1"/>
      <w:numFmt w:val="decimal"/>
      <w:lvlText w:val="21.%1.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17"/>
  </w:num>
  <w:num w:numId="3">
    <w:abstractNumId w:val="17"/>
    <w:lvlOverride w:ilvl="0">
      <w:lvl w:ilvl="0">
        <w:start w:val="1"/>
        <w:numFmt w:val="lowerLetter"/>
        <w:lvlText w:val="%1)"/>
        <w:legacy w:legacy="1" w:legacySpace="0" w:legacyIndent="28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1"/>
  </w:num>
  <w:num w:numId="5">
    <w:abstractNumId w:val="1"/>
  </w:num>
  <w:num w:numId="6">
    <w:abstractNumId w:val="29"/>
  </w:num>
  <w:num w:numId="7">
    <w:abstractNumId w:val="8"/>
  </w:num>
  <w:num w:numId="8">
    <w:abstractNumId w:val="4"/>
  </w:num>
  <w:num w:numId="9">
    <w:abstractNumId w:val="2"/>
  </w:num>
  <w:num w:numId="10">
    <w:abstractNumId w:val="2"/>
    <w:lvlOverride w:ilvl="0">
      <w:lvl w:ilvl="0">
        <w:start w:val="1"/>
        <w:numFmt w:val="lowerLetter"/>
        <w:lvlText w:val="%1)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9"/>
  </w:num>
  <w:num w:numId="12">
    <w:abstractNumId w:val="23"/>
  </w:num>
  <w:num w:numId="13">
    <w:abstractNumId w:val="12"/>
  </w:num>
  <w:num w:numId="14">
    <w:abstractNumId w:val="15"/>
  </w:num>
  <w:num w:numId="15">
    <w:abstractNumId w:val="11"/>
  </w:num>
  <w:num w:numId="16">
    <w:abstractNumId w:val="11"/>
    <w:lvlOverride w:ilvl="0">
      <w:lvl w:ilvl="0">
        <w:start w:val="1"/>
        <w:numFmt w:val="lowerLetter"/>
        <w:lvlText w:val="%1)"/>
        <w:legacy w:legacy="1" w:legacySpace="0" w:legacyIndent="287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6"/>
  </w:num>
  <w:num w:numId="18">
    <w:abstractNumId w:val="0"/>
  </w:num>
  <w:num w:numId="19">
    <w:abstractNumId w:val="0"/>
    <w:lvlOverride w:ilvl="0">
      <w:lvl w:ilvl="0">
        <w:start w:val="1"/>
        <w:numFmt w:val="lowerLetter"/>
        <w:lvlText w:val="%1)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27"/>
  </w:num>
  <w:num w:numId="22">
    <w:abstractNumId w:val="13"/>
  </w:num>
  <w:num w:numId="23">
    <w:abstractNumId w:val="18"/>
  </w:num>
  <w:num w:numId="24">
    <w:abstractNumId w:val="3"/>
  </w:num>
  <w:num w:numId="25">
    <w:abstractNumId w:val="7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323"/>
    <w:rsid w:val="00080A51"/>
    <w:rsid w:val="000E4A12"/>
    <w:rsid w:val="003523DB"/>
    <w:rsid w:val="003F5C52"/>
    <w:rsid w:val="004F449D"/>
    <w:rsid w:val="005D00C0"/>
    <w:rsid w:val="006253EB"/>
    <w:rsid w:val="008D40B0"/>
    <w:rsid w:val="00904320"/>
    <w:rsid w:val="00CF0E57"/>
    <w:rsid w:val="00CF6323"/>
    <w:rsid w:val="00E6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C3C27-84E7-4B4D-AC50-278F36240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323"/>
    <w:rPr>
      <w:rFonts w:ascii="Bodoni" w:eastAsia="Times New Roman" w:hAnsi="Bodoni"/>
      <w:i/>
      <w:sz w:val="24"/>
    </w:rPr>
  </w:style>
  <w:style w:type="paragraph" w:styleId="1">
    <w:name w:val="heading 1"/>
    <w:basedOn w:val="a"/>
    <w:next w:val="a"/>
    <w:link w:val="10"/>
    <w:uiPriority w:val="9"/>
    <w:qFormat/>
    <w:rsid w:val="003523D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4320"/>
    <w:pPr>
      <w:keepNext/>
      <w:spacing w:before="240" w:after="60"/>
      <w:outlineLvl w:val="1"/>
    </w:pPr>
    <w:rPr>
      <w:rFonts w:ascii="Cambria" w:hAnsi="Cambria"/>
      <w:b/>
      <w:bCs/>
      <w:i w:val="0"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F63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C5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5C52"/>
    <w:pPr>
      <w:spacing w:before="240" w:after="60"/>
      <w:outlineLvl w:val="4"/>
    </w:pPr>
    <w:rPr>
      <w:rFonts w:ascii="Calibri" w:hAnsi="Calibri"/>
      <w:b/>
      <w:bCs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F449D"/>
    <w:pPr>
      <w:spacing w:before="240" w:after="60"/>
      <w:outlineLvl w:val="5"/>
    </w:pPr>
    <w:rPr>
      <w:rFonts w:ascii="Times New Roman" w:hAnsi="Times New Roman"/>
      <w:b/>
      <w:bCs/>
      <w:i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5C52"/>
    <w:pPr>
      <w:spacing w:before="240" w:after="60"/>
      <w:outlineLvl w:val="6"/>
    </w:pPr>
    <w:rPr>
      <w:rFonts w:ascii="Calibri" w:hAnsi="Calibri"/>
      <w:szCs w:val="24"/>
    </w:rPr>
  </w:style>
  <w:style w:type="paragraph" w:styleId="9">
    <w:name w:val="heading 9"/>
    <w:basedOn w:val="a"/>
    <w:next w:val="a"/>
    <w:link w:val="90"/>
    <w:qFormat/>
    <w:rsid w:val="003F5C5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6323"/>
    <w:rPr>
      <w:rFonts w:ascii="Arial" w:eastAsia="Times New Roman" w:hAnsi="Arial" w:cs="Arial"/>
      <w:b/>
      <w:bCs/>
      <w:i/>
      <w:sz w:val="26"/>
      <w:szCs w:val="26"/>
      <w:lang w:eastAsia="ru-RU"/>
    </w:rPr>
  </w:style>
  <w:style w:type="paragraph" w:styleId="21">
    <w:name w:val="Body Text 2"/>
    <w:basedOn w:val="a"/>
    <w:link w:val="22"/>
    <w:rsid w:val="00CF6323"/>
    <w:pPr>
      <w:jc w:val="both"/>
    </w:pPr>
    <w:rPr>
      <w:sz w:val="28"/>
      <w:lang w:val="ro-RO"/>
    </w:rPr>
  </w:style>
  <w:style w:type="character" w:customStyle="1" w:styleId="22">
    <w:name w:val="Основной текст 2 Знак"/>
    <w:basedOn w:val="a0"/>
    <w:link w:val="21"/>
    <w:rsid w:val="00CF6323"/>
    <w:rPr>
      <w:rFonts w:ascii="Bodoni" w:eastAsia="Times New Roman" w:hAnsi="Bodoni" w:cs="Times New Roman"/>
      <w:i/>
      <w:sz w:val="28"/>
      <w:szCs w:val="20"/>
      <w:lang w:val="ro-RO" w:eastAsia="ru-RU"/>
    </w:rPr>
  </w:style>
  <w:style w:type="paragraph" w:customStyle="1" w:styleId="CISRequisites">
    <w:name w:val="_CIS_Requisites"/>
    <w:basedOn w:val="a"/>
    <w:autoRedefine/>
    <w:rsid w:val="00CF6323"/>
    <w:pPr>
      <w:tabs>
        <w:tab w:val="left" w:pos="1134"/>
        <w:tab w:val="left" w:pos="6379"/>
        <w:tab w:val="left" w:pos="6946"/>
      </w:tabs>
      <w:jc w:val="right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rsid w:val="003523DB"/>
    <w:rPr>
      <w:rFonts w:ascii="Cambria" w:eastAsia="Times New Roman" w:hAnsi="Cambria" w:cs="Times New Roman"/>
      <w:b/>
      <w:bCs/>
      <w:i/>
      <w:kern w:val="32"/>
      <w:sz w:val="32"/>
      <w:szCs w:val="32"/>
    </w:rPr>
  </w:style>
  <w:style w:type="paragraph" w:styleId="a3">
    <w:name w:val="Body Text"/>
    <w:basedOn w:val="a"/>
    <w:link w:val="a4"/>
    <w:uiPriority w:val="99"/>
    <w:semiHidden/>
    <w:unhideWhenUsed/>
    <w:rsid w:val="003523D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523DB"/>
    <w:rPr>
      <w:rFonts w:ascii="Bodoni" w:eastAsia="Times New Roman" w:hAnsi="Bodoni"/>
      <w:i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04320"/>
    <w:rPr>
      <w:rFonts w:ascii="Cambria" w:eastAsia="Times New Roman" w:hAnsi="Cambria" w:cs="Times New Roman"/>
      <w:b/>
      <w:bCs/>
      <w:iCs/>
      <w:sz w:val="28"/>
      <w:szCs w:val="28"/>
    </w:rPr>
  </w:style>
  <w:style w:type="paragraph" w:styleId="a5">
    <w:name w:val="Body Text Indent"/>
    <w:basedOn w:val="a"/>
    <w:link w:val="a6"/>
    <w:uiPriority w:val="99"/>
    <w:semiHidden/>
    <w:unhideWhenUsed/>
    <w:rsid w:val="0090432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04320"/>
    <w:rPr>
      <w:rFonts w:ascii="Bodoni" w:eastAsia="Times New Roman" w:hAnsi="Bodoni"/>
      <w:i/>
      <w:sz w:val="24"/>
    </w:rPr>
  </w:style>
  <w:style w:type="paragraph" w:customStyle="1" w:styleId="FR1">
    <w:name w:val="FR1"/>
    <w:rsid w:val="00904320"/>
    <w:pPr>
      <w:widowControl w:val="0"/>
      <w:autoSpaceDE w:val="0"/>
      <w:autoSpaceDN w:val="0"/>
      <w:adjustRightInd w:val="0"/>
      <w:spacing w:before="200" w:line="300" w:lineRule="auto"/>
      <w:ind w:firstLine="580"/>
    </w:pPr>
    <w:rPr>
      <w:rFonts w:ascii="Arial" w:eastAsia="Times New Roman" w:hAnsi="Arial" w:cs="Arial"/>
      <w:sz w:val="22"/>
      <w:szCs w:val="22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3F5C5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3F5C52"/>
    <w:rPr>
      <w:rFonts w:ascii="Calibri" w:eastAsia="Times New Roman" w:hAnsi="Calibri" w:cs="Times New Roman"/>
      <w:i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3F5C5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F5C52"/>
    <w:rPr>
      <w:rFonts w:ascii="Bodoni" w:eastAsia="Times New Roman" w:hAnsi="Bodoni"/>
      <w:i/>
      <w:sz w:val="24"/>
    </w:rPr>
  </w:style>
  <w:style w:type="character" w:customStyle="1" w:styleId="40">
    <w:name w:val="Заголовок 4 Знак"/>
    <w:basedOn w:val="a0"/>
    <w:link w:val="4"/>
    <w:rsid w:val="003F5C52"/>
    <w:rPr>
      <w:rFonts w:ascii="Bodoni" w:eastAsia="Times New Roman" w:hAnsi="Bodoni"/>
      <w:b/>
      <w:bCs/>
      <w:i/>
      <w:sz w:val="28"/>
      <w:szCs w:val="28"/>
    </w:rPr>
  </w:style>
  <w:style w:type="character" w:customStyle="1" w:styleId="90">
    <w:name w:val="Заголовок 9 Знак"/>
    <w:basedOn w:val="a0"/>
    <w:link w:val="9"/>
    <w:rsid w:val="003F5C52"/>
    <w:rPr>
      <w:rFonts w:ascii="Arial" w:eastAsia="Times New Roman" w:hAnsi="Arial" w:cs="Arial"/>
      <w:i/>
      <w:sz w:val="22"/>
      <w:szCs w:val="22"/>
    </w:rPr>
  </w:style>
  <w:style w:type="paragraph" w:customStyle="1" w:styleId="a7">
    <w:name w:val="Стиль"/>
    <w:rsid w:val="003F5C52"/>
    <w:rPr>
      <w:rFonts w:ascii="Courier" w:eastAsia="Times New Roman" w:hAnsi="Courier"/>
      <w:lang w:val="en-US"/>
    </w:rPr>
  </w:style>
  <w:style w:type="character" w:customStyle="1" w:styleId="60">
    <w:name w:val="Заголовок 6 Знак"/>
    <w:basedOn w:val="a0"/>
    <w:link w:val="6"/>
    <w:rsid w:val="004F449D"/>
    <w:rPr>
      <w:rFonts w:ascii="Times New Roman" w:eastAsia="Times New Roman" w:hAnsi="Times New Roman"/>
      <w:b/>
      <w:bCs/>
      <w:sz w:val="22"/>
      <w:szCs w:val="22"/>
    </w:rPr>
  </w:style>
  <w:style w:type="paragraph" w:styleId="HTML">
    <w:name w:val="HTML Preformatted"/>
    <w:basedOn w:val="a"/>
    <w:link w:val="HTML0"/>
    <w:rsid w:val="004F44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i w:val="0"/>
      <w:sz w:val="20"/>
    </w:rPr>
  </w:style>
  <w:style w:type="character" w:customStyle="1" w:styleId="HTML0">
    <w:name w:val="Стандартный HTML Знак"/>
    <w:basedOn w:val="a0"/>
    <w:link w:val="HTML"/>
    <w:rsid w:val="004F449D"/>
    <w:rPr>
      <w:rFonts w:ascii="Courier New" w:eastAsia="Courier New" w:hAnsi="Courier New" w:cs="Courier New"/>
    </w:rPr>
  </w:style>
  <w:style w:type="paragraph" w:styleId="31">
    <w:name w:val="Body Text Indent 3"/>
    <w:basedOn w:val="a"/>
    <w:link w:val="32"/>
    <w:rsid w:val="006253EB"/>
    <w:pPr>
      <w:spacing w:after="120"/>
      <w:ind w:left="283"/>
    </w:pPr>
    <w:rPr>
      <w:rFonts w:ascii="Times New Roman" w:hAnsi="Times New Roman"/>
      <w:i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6253EB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1027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Murzac Oxana Anatoli</cp:lastModifiedBy>
  <cp:revision>2</cp:revision>
  <dcterms:created xsi:type="dcterms:W3CDTF">2026-08-25T11:25:00Z</dcterms:created>
  <dcterms:modified xsi:type="dcterms:W3CDTF">2026-08-25T11:25:00Z</dcterms:modified>
</cp:coreProperties>
</file>