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44D" w:rsidRPr="0005744D" w:rsidRDefault="0005744D" w:rsidP="0005744D">
      <w:pPr>
        <w:tabs>
          <w:tab w:val="left" w:pos="6192"/>
        </w:tabs>
        <w:jc w:val="both"/>
        <w:rPr>
          <w:rFonts w:ascii="Times New Roman" w:hAnsi="Times New Roman" w:cs="Times New Roman"/>
          <w:b/>
          <w:bCs/>
          <w:lang w:val="ro-MD"/>
        </w:rPr>
      </w:pPr>
      <w:bookmarkStart w:id="0" w:name="_GoBack"/>
      <w:bookmarkEnd w:id="0"/>
      <w:r w:rsidRPr="0005744D">
        <w:rPr>
          <w:rFonts w:ascii="Times New Roman" w:hAnsi="Times New Roman" w:cs="Times New Roman"/>
          <w:b/>
          <w:bCs/>
          <w:lang w:val="ro-MD"/>
        </w:rPr>
        <w:t>Persoana juridică este înregistrată</w:t>
      </w:r>
    </w:p>
    <w:p w:rsidR="0005744D" w:rsidRPr="0005744D" w:rsidRDefault="0005744D" w:rsidP="0005744D">
      <w:pPr>
        <w:tabs>
          <w:tab w:val="left" w:pos="6192"/>
        </w:tabs>
        <w:jc w:val="both"/>
        <w:rPr>
          <w:rFonts w:ascii="Times New Roman" w:hAnsi="Times New Roman" w:cs="Times New Roman"/>
          <w:bCs/>
          <w:lang w:val="ro-MD"/>
        </w:rPr>
      </w:pPr>
      <w:r w:rsidRPr="0005744D">
        <w:rPr>
          <w:rFonts w:ascii="Times New Roman" w:hAnsi="Times New Roman" w:cs="Times New Roman"/>
          <w:bCs/>
          <w:lang w:val="ro-MD"/>
        </w:rPr>
        <w:t xml:space="preserve">la Instituţia Publică „Agenţia Servicii Publice” </w:t>
      </w:r>
      <w:r w:rsidRPr="0005744D">
        <w:rPr>
          <w:rFonts w:ascii="Times New Roman" w:hAnsi="Times New Roman" w:cs="Times New Roman"/>
          <w:b/>
          <w:bCs/>
          <w:lang w:val="ro-MD"/>
        </w:rPr>
        <w:tab/>
        <w:t xml:space="preserve">     </w:t>
      </w:r>
      <w:r w:rsidRPr="0005744D">
        <w:rPr>
          <w:rFonts w:ascii="Times New Roman" w:hAnsi="Times New Roman" w:cs="Times New Roman"/>
          <w:bCs/>
          <w:lang w:val="ro-MD"/>
        </w:rPr>
        <w:tab/>
      </w:r>
    </w:p>
    <w:p w:rsidR="008D0F1C" w:rsidRPr="0005744D" w:rsidRDefault="008D0F1C" w:rsidP="008D0F1C">
      <w:pPr>
        <w:tabs>
          <w:tab w:val="left" w:pos="6192"/>
        </w:tabs>
        <w:jc w:val="both"/>
        <w:rPr>
          <w:rFonts w:ascii="Times New Roman" w:hAnsi="Times New Roman" w:cs="Times New Roman"/>
          <w:bCs/>
          <w:lang w:val="ro-MD"/>
        </w:rPr>
      </w:pPr>
      <w:r>
        <w:rPr>
          <w:rFonts w:ascii="Times New Roman" w:hAnsi="Times New Roman" w:cs="Times New Roman"/>
          <w:bCs/>
          <w:lang w:val="ro-MD"/>
        </w:rPr>
        <w:t>I</w:t>
      </w:r>
      <w:r w:rsidRPr="0005744D">
        <w:rPr>
          <w:rFonts w:ascii="Times New Roman" w:hAnsi="Times New Roman" w:cs="Times New Roman"/>
          <w:bCs/>
          <w:lang w:val="ro-MD"/>
        </w:rPr>
        <w:t>DNO  ________________________</w:t>
      </w:r>
    </w:p>
    <w:p w:rsidR="008D0F1C" w:rsidRDefault="008D0F1C" w:rsidP="008D0F1C">
      <w:pPr>
        <w:tabs>
          <w:tab w:val="left" w:pos="6192"/>
        </w:tabs>
        <w:rPr>
          <w:rFonts w:ascii="Times New Roman" w:hAnsi="Times New Roman" w:cs="Times New Roman"/>
          <w:bCs/>
          <w:lang w:val="ro-MD"/>
        </w:rPr>
      </w:pPr>
      <w:r>
        <w:rPr>
          <w:rFonts w:ascii="Times New Roman" w:hAnsi="Times New Roman" w:cs="Times New Roman"/>
          <w:bCs/>
          <w:lang w:val="ro-MD"/>
        </w:rPr>
        <w:t xml:space="preserve"> </w:t>
      </w:r>
    </w:p>
    <w:p w:rsidR="008D0F1C" w:rsidRDefault="008D0F1C" w:rsidP="008D0F1C">
      <w:pPr>
        <w:tabs>
          <w:tab w:val="left" w:pos="6192"/>
        </w:tabs>
        <w:rPr>
          <w:rFonts w:ascii="Times New Roman" w:hAnsi="Times New Roman" w:cs="Times New Roman"/>
          <w:bCs/>
          <w:lang w:val="ro-MD"/>
        </w:rPr>
      </w:pPr>
    </w:p>
    <w:p w:rsidR="008D0F1C" w:rsidRDefault="008D0F1C" w:rsidP="008D0F1C">
      <w:pPr>
        <w:tabs>
          <w:tab w:val="left" w:pos="6192"/>
        </w:tabs>
        <w:rPr>
          <w:rFonts w:ascii="Times New Roman" w:hAnsi="Times New Roman" w:cs="Times New Roman"/>
          <w:bCs/>
          <w:lang w:val="ro-MD"/>
        </w:rPr>
      </w:pPr>
    </w:p>
    <w:p w:rsidR="008D0F1C" w:rsidRDefault="008D0F1C" w:rsidP="008D0F1C">
      <w:pPr>
        <w:tabs>
          <w:tab w:val="left" w:pos="6192"/>
        </w:tabs>
        <w:rPr>
          <w:rFonts w:ascii="Times New Roman" w:hAnsi="Times New Roman" w:cs="Times New Roman"/>
          <w:bCs/>
          <w:lang w:val="ro-MD"/>
        </w:rPr>
      </w:pPr>
    </w:p>
    <w:p w:rsidR="008D0F1C" w:rsidRDefault="008D0F1C" w:rsidP="008D0F1C">
      <w:pPr>
        <w:tabs>
          <w:tab w:val="left" w:pos="6192"/>
        </w:tabs>
        <w:rPr>
          <w:rFonts w:ascii="Times New Roman" w:hAnsi="Times New Roman" w:cs="Times New Roman"/>
          <w:bCs/>
          <w:lang w:val="ro-MD"/>
        </w:rPr>
      </w:pPr>
    </w:p>
    <w:p w:rsidR="008D0F1C" w:rsidRDefault="008D0F1C" w:rsidP="008D0F1C">
      <w:pPr>
        <w:tabs>
          <w:tab w:val="left" w:pos="6192"/>
        </w:tabs>
        <w:rPr>
          <w:rFonts w:ascii="Times New Roman" w:hAnsi="Times New Roman" w:cs="Times New Roman"/>
          <w:bCs/>
          <w:lang w:val="ro-MD"/>
        </w:rPr>
      </w:pPr>
    </w:p>
    <w:p w:rsidR="008D0F1C" w:rsidRDefault="008D0F1C" w:rsidP="008D0F1C">
      <w:pPr>
        <w:tabs>
          <w:tab w:val="left" w:pos="6192"/>
        </w:tabs>
        <w:rPr>
          <w:rFonts w:ascii="Times New Roman" w:hAnsi="Times New Roman" w:cs="Times New Roman"/>
          <w:bCs/>
          <w:lang w:val="ro-MD"/>
        </w:rPr>
      </w:pPr>
    </w:p>
    <w:p w:rsidR="008D0F1C" w:rsidRPr="008D0F1C" w:rsidRDefault="008D0F1C" w:rsidP="008D0F1C">
      <w:pPr>
        <w:tabs>
          <w:tab w:val="left" w:pos="6192"/>
        </w:tabs>
        <w:rPr>
          <w:rFonts w:ascii="Times New Roman" w:hAnsi="Times New Roman" w:cs="Times New Roman"/>
          <w:bCs/>
        </w:rPr>
      </w:pPr>
      <w:r w:rsidRPr="008D0F1C">
        <w:rPr>
          <w:rFonts w:ascii="Times New Roman" w:hAnsi="Times New Roman" w:cs="Times New Roman"/>
          <w:b/>
          <w:bCs/>
          <w:lang w:val="ro-MD"/>
        </w:rPr>
        <w:t>Aprobat</w:t>
      </w:r>
      <w:r w:rsidRPr="008D0F1C">
        <w:rPr>
          <w:rFonts w:ascii="Times New Roman" w:hAnsi="Times New Roman" w:cs="Times New Roman"/>
          <w:bCs/>
          <w:lang w:val="ro-MD"/>
        </w:rPr>
        <w:t xml:space="preserve"> </w:t>
      </w:r>
      <w:r w:rsidRPr="008D0F1C">
        <w:rPr>
          <w:rFonts w:ascii="Times New Roman" w:hAnsi="Times New Roman" w:cs="Times New Roman"/>
          <w:bCs/>
        </w:rPr>
        <w:t>:</w:t>
      </w:r>
    </w:p>
    <w:p w:rsidR="008D0F1C" w:rsidRPr="003E6EDD" w:rsidRDefault="008D0F1C" w:rsidP="008D0F1C">
      <w:pPr>
        <w:tabs>
          <w:tab w:val="left" w:pos="6192"/>
        </w:tabs>
        <w:rPr>
          <w:rFonts w:ascii="Times New Roman" w:hAnsi="Times New Roman" w:cs="Times New Roman"/>
          <w:bCs/>
        </w:rPr>
      </w:pPr>
      <w:r w:rsidRPr="008D0F1C">
        <w:rPr>
          <w:rFonts w:ascii="Times New Roman" w:hAnsi="Times New Roman" w:cs="Times New Roman"/>
          <w:bCs/>
        </w:rPr>
        <w:t xml:space="preserve">de </w:t>
      </w:r>
      <w:r w:rsidRPr="003E6EDD">
        <w:rPr>
          <w:rFonts w:ascii="Times New Roman" w:hAnsi="Times New Roman" w:cs="Times New Roman"/>
          <w:bCs/>
          <w:highlight w:val="yellow"/>
        </w:rPr>
        <w:t>adunarea de constituire</w:t>
      </w:r>
      <w:r w:rsidR="003E6EDD" w:rsidRPr="003E6EDD">
        <w:rPr>
          <w:rFonts w:ascii="Times New Roman" w:hAnsi="Times New Roman" w:cs="Times New Roman"/>
          <w:bCs/>
          <w:highlight w:val="yellow"/>
        </w:rPr>
        <w:t xml:space="preserve"> / adunarea generală</w:t>
      </w:r>
      <w:r w:rsidR="003E6EDD">
        <w:rPr>
          <w:rFonts w:ascii="Times New Roman" w:hAnsi="Times New Roman" w:cs="Times New Roman"/>
          <w:bCs/>
        </w:rPr>
        <w:t xml:space="preserve"> a </w:t>
      </w:r>
      <w:r w:rsidRPr="008D0F1C">
        <w:rPr>
          <w:rFonts w:ascii="Times New Roman" w:hAnsi="Times New Roman" w:cs="Times New Roman"/>
          <w:bCs/>
          <w:color w:val="auto"/>
        </w:rPr>
        <w:t xml:space="preserve">Comitetului sectorial </w:t>
      </w:r>
    </w:p>
    <w:p w:rsidR="008D0F1C" w:rsidRPr="008D0F1C" w:rsidRDefault="008D0F1C" w:rsidP="008D0F1C">
      <w:pPr>
        <w:tabs>
          <w:tab w:val="left" w:pos="6192"/>
        </w:tabs>
        <w:jc w:val="both"/>
        <w:rPr>
          <w:rFonts w:ascii="Times New Roman" w:hAnsi="Times New Roman" w:cs="Times New Roman"/>
          <w:bCs/>
          <w:highlight w:val="yellow"/>
        </w:rPr>
      </w:pPr>
      <w:r w:rsidRPr="008D0F1C">
        <w:rPr>
          <w:rFonts w:ascii="Times New Roman" w:hAnsi="Times New Roman" w:cs="Times New Roman"/>
          <w:bCs/>
          <w:highlight w:val="yellow"/>
        </w:rPr>
        <w:t>______________</w:t>
      </w:r>
    </w:p>
    <w:p w:rsidR="008D0F1C" w:rsidRPr="008D0F1C" w:rsidRDefault="008D0F1C" w:rsidP="008D0F1C">
      <w:pPr>
        <w:tabs>
          <w:tab w:val="left" w:pos="6192"/>
        </w:tabs>
        <w:rPr>
          <w:rFonts w:ascii="Times New Roman" w:hAnsi="Times New Roman" w:cs="Times New Roman"/>
          <w:bCs/>
        </w:rPr>
      </w:pPr>
      <w:r w:rsidRPr="00762D00">
        <w:rPr>
          <w:rFonts w:ascii="Times New Roman" w:hAnsi="Times New Roman" w:cs="Times New Roman"/>
          <w:bCs/>
        </w:rPr>
        <w:t xml:space="preserve">Proces – Verbal </w:t>
      </w:r>
      <w:r w:rsidRPr="008D0F1C">
        <w:rPr>
          <w:rFonts w:ascii="Times New Roman" w:hAnsi="Times New Roman" w:cs="Times New Roman"/>
          <w:bCs/>
          <w:highlight w:val="yellow"/>
        </w:rPr>
        <w:t>nr. _____din __________</w:t>
      </w:r>
    </w:p>
    <w:p w:rsidR="008D0F1C" w:rsidRPr="008D0F1C" w:rsidRDefault="008D0F1C" w:rsidP="008D0F1C">
      <w:pPr>
        <w:tabs>
          <w:tab w:val="left" w:pos="6192"/>
        </w:tabs>
        <w:jc w:val="both"/>
        <w:rPr>
          <w:rFonts w:ascii="Times New Roman" w:hAnsi="Times New Roman" w:cs="Times New Roman"/>
          <w:bCs/>
          <w:lang w:val="ro-MD"/>
        </w:rPr>
      </w:pPr>
    </w:p>
    <w:p w:rsidR="008D0F1C" w:rsidRPr="0005744D" w:rsidRDefault="008D0F1C" w:rsidP="008D0F1C">
      <w:pPr>
        <w:tabs>
          <w:tab w:val="left" w:pos="6192"/>
        </w:tabs>
        <w:jc w:val="both"/>
        <w:rPr>
          <w:rFonts w:ascii="Times New Roman" w:hAnsi="Times New Roman" w:cs="Times New Roman"/>
          <w:bCs/>
          <w:lang w:val="ro-MD"/>
        </w:rPr>
      </w:pPr>
    </w:p>
    <w:p w:rsidR="0005744D" w:rsidRPr="0005744D" w:rsidRDefault="0005744D" w:rsidP="0005744D">
      <w:pPr>
        <w:tabs>
          <w:tab w:val="left" w:pos="6589"/>
        </w:tabs>
        <w:jc w:val="both"/>
        <w:rPr>
          <w:rFonts w:ascii="Times New Roman" w:hAnsi="Times New Roman" w:cs="Times New Roman"/>
          <w:bCs/>
          <w:lang w:val="ro-MD"/>
        </w:rPr>
      </w:pPr>
      <w:r w:rsidRPr="0005744D">
        <w:rPr>
          <w:rFonts w:ascii="Times New Roman" w:hAnsi="Times New Roman" w:cs="Times New Roman"/>
          <w:b/>
          <w:bCs/>
          <w:lang w:val="ro-MD"/>
        </w:rPr>
        <w:tab/>
      </w:r>
      <w:r w:rsidRPr="0005744D">
        <w:rPr>
          <w:rFonts w:ascii="Times New Roman" w:hAnsi="Times New Roman" w:cs="Times New Roman"/>
          <w:b/>
          <w:bCs/>
          <w:lang w:val="ro-MD"/>
        </w:rPr>
        <w:tab/>
        <w:t xml:space="preserve"> </w:t>
      </w:r>
    </w:p>
    <w:p w:rsidR="00BB6F6F" w:rsidRPr="0005744D" w:rsidRDefault="00BB6F6F" w:rsidP="0005744D">
      <w:pPr>
        <w:tabs>
          <w:tab w:val="left" w:pos="6192"/>
        </w:tabs>
        <w:jc w:val="both"/>
        <w:rPr>
          <w:rFonts w:ascii="Times New Roman" w:eastAsia="Times New Roman" w:hAnsi="Times New Roman" w:cs="Times New Roman"/>
          <w:b/>
          <w:bCs/>
          <w:lang w:eastAsia="en-US"/>
        </w:rPr>
      </w:pPr>
    </w:p>
    <w:p w:rsidR="00BB6F6F" w:rsidRPr="0005744D" w:rsidRDefault="00BB6F6F" w:rsidP="0005744D">
      <w:pPr>
        <w:tabs>
          <w:tab w:val="left" w:pos="6192"/>
        </w:tabs>
        <w:jc w:val="both"/>
        <w:rPr>
          <w:rFonts w:ascii="Times New Roman" w:eastAsia="Times New Roman" w:hAnsi="Times New Roman" w:cs="Times New Roman"/>
          <w:b/>
          <w:bCs/>
          <w:lang w:eastAsia="en-US"/>
        </w:rPr>
      </w:pPr>
    </w:p>
    <w:p w:rsidR="008D0F1C" w:rsidRDefault="008D0F1C" w:rsidP="007F428D">
      <w:pPr>
        <w:tabs>
          <w:tab w:val="left" w:pos="6192"/>
        </w:tabs>
        <w:jc w:val="both"/>
        <w:rPr>
          <w:rFonts w:ascii="Times New Roman" w:eastAsia="Times New Roman" w:hAnsi="Times New Roman" w:cs="Times New Roman"/>
          <w:b/>
          <w:bCs/>
          <w:lang w:eastAsia="en-US"/>
        </w:rPr>
        <w:sectPr w:rsidR="008D0F1C" w:rsidSect="004B33F5">
          <w:headerReference w:type="even" r:id="rId8"/>
          <w:headerReference w:type="default" r:id="rId9"/>
          <w:footerReference w:type="even" r:id="rId10"/>
          <w:footerReference w:type="default" r:id="rId11"/>
          <w:headerReference w:type="first" r:id="rId12"/>
          <w:footerReference w:type="first" r:id="rId13"/>
          <w:pgSz w:w="11900" w:h="16840"/>
          <w:pgMar w:top="1134" w:right="851" w:bottom="851" w:left="1701" w:header="0" w:footer="6" w:gutter="0"/>
          <w:cols w:num="2" w:space="720"/>
          <w:noEndnote/>
          <w:titlePg/>
          <w:docGrid w:linePitch="360"/>
        </w:sectPr>
      </w:pPr>
    </w:p>
    <w:p w:rsidR="00BB6F6F" w:rsidRDefault="00BB6F6F" w:rsidP="007F428D">
      <w:pPr>
        <w:tabs>
          <w:tab w:val="left" w:pos="6192"/>
        </w:tabs>
        <w:jc w:val="both"/>
        <w:rPr>
          <w:rFonts w:ascii="Times New Roman" w:eastAsia="Times New Roman" w:hAnsi="Times New Roman" w:cs="Times New Roman"/>
          <w:b/>
          <w:bCs/>
          <w:lang w:eastAsia="en-US"/>
        </w:rPr>
      </w:pPr>
    </w:p>
    <w:p w:rsidR="00BB6F6F" w:rsidRDefault="00BB6F6F" w:rsidP="007F428D">
      <w:pPr>
        <w:tabs>
          <w:tab w:val="left" w:pos="6192"/>
        </w:tabs>
        <w:jc w:val="both"/>
        <w:rPr>
          <w:rFonts w:ascii="Times New Roman" w:eastAsia="Times New Roman" w:hAnsi="Times New Roman" w:cs="Times New Roman"/>
          <w:b/>
          <w:bCs/>
          <w:lang w:eastAsia="en-US"/>
        </w:rPr>
      </w:pPr>
    </w:p>
    <w:p w:rsidR="00BB6F6F" w:rsidRDefault="00BB6F6F" w:rsidP="007F428D">
      <w:pPr>
        <w:tabs>
          <w:tab w:val="left" w:pos="6192"/>
        </w:tabs>
        <w:jc w:val="both"/>
        <w:rPr>
          <w:rFonts w:ascii="Times New Roman" w:eastAsia="Times New Roman" w:hAnsi="Times New Roman" w:cs="Times New Roman"/>
          <w:b/>
          <w:bCs/>
          <w:lang w:eastAsia="en-US"/>
        </w:rPr>
      </w:pPr>
    </w:p>
    <w:p w:rsidR="00BB6F6F" w:rsidRDefault="00BB6F6F" w:rsidP="007F428D">
      <w:pPr>
        <w:tabs>
          <w:tab w:val="left" w:pos="6192"/>
        </w:tabs>
        <w:jc w:val="both"/>
        <w:rPr>
          <w:rFonts w:ascii="Times New Roman" w:eastAsia="Times New Roman" w:hAnsi="Times New Roman" w:cs="Times New Roman"/>
          <w:b/>
          <w:bCs/>
          <w:lang w:eastAsia="en-US"/>
        </w:rPr>
      </w:pPr>
    </w:p>
    <w:p w:rsidR="00BB6F6F" w:rsidRDefault="00BB6F6F" w:rsidP="007F428D">
      <w:pPr>
        <w:tabs>
          <w:tab w:val="left" w:pos="6192"/>
        </w:tabs>
        <w:jc w:val="both"/>
        <w:rPr>
          <w:rFonts w:ascii="Times New Roman" w:eastAsia="Times New Roman" w:hAnsi="Times New Roman" w:cs="Times New Roman"/>
          <w:b/>
          <w:bCs/>
          <w:lang w:eastAsia="en-US"/>
        </w:rPr>
      </w:pPr>
    </w:p>
    <w:p w:rsidR="00BB6F6F" w:rsidRDefault="00BB6F6F" w:rsidP="007F428D">
      <w:pPr>
        <w:tabs>
          <w:tab w:val="left" w:pos="6192"/>
        </w:tabs>
        <w:jc w:val="both"/>
        <w:rPr>
          <w:rFonts w:ascii="Times New Roman" w:eastAsia="Times New Roman" w:hAnsi="Times New Roman" w:cs="Times New Roman"/>
          <w:b/>
          <w:bCs/>
          <w:lang w:eastAsia="en-US"/>
        </w:rPr>
      </w:pPr>
    </w:p>
    <w:p w:rsidR="0005744D" w:rsidRPr="006D0ECA" w:rsidRDefault="007F428D" w:rsidP="008D0F1C">
      <w:pPr>
        <w:tabs>
          <w:tab w:val="left" w:pos="6192"/>
        </w:tabs>
        <w:jc w:val="both"/>
        <w:rPr>
          <w:rFonts w:ascii="Times New Roman" w:eastAsia="Times New Roman" w:hAnsi="Times New Roman" w:cs="Times New Roman"/>
          <w:lang w:eastAsia="en-US"/>
        </w:rPr>
      </w:pPr>
      <w:r w:rsidRPr="006D0ECA">
        <w:rPr>
          <w:rFonts w:ascii="Times New Roman" w:eastAsia="Times New Roman" w:hAnsi="Times New Roman" w:cs="Times New Roman"/>
          <w:b/>
          <w:bCs/>
          <w:lang w:eastAsia="en-US"/>
        </w:rPr>
        <w:t xml:space="preserve">                                          </w:t>
      </w:r>
      <w:r w:rsidR="0005744D">
        <w:rPr>
          <w:rFonts w:ascii="Times New Roman" w:eastAsia="Times New Roman" w:hAnsi="Times New Roman" w:cs="Times New Roman"/>
          <w:b/>
          <w:bCs/>
          <w:lang w:eastAsia="en-US"/>
        </w:rPr>
        <w:t xml:space="preserve">         </w:t>
      </w:r>
    </w:p>
    <w:p w:rsidR="007F428D" w:rsidRPr="006D0ECA" w:rsidRDefault="007F428D" w:rsidP="007F428D">
      <w:pPr>
        <w:jc w:val="both"/>
        <w:rPr>
          <w:rFonts w:ascii="Times New Roman" w:eastAsia="Times New Roman" w:hAnsi="Times New Roman" w:cs="Times New Roman"/>
          <w:lang w:eastAsia="en-US"/>
        </w:rPr>
      </w:pPr>
    </w:p>
    <w:p w:rsidR="007F428D" w:rsidRPr="006D0ECA" w:rsidRDefault="007F428D" w:rsidP="007F428D">
      <w:pPr>
        <w:jc w:val="both"/>
        <w:rPr>
          <w:rFonts w:ascii="Times New Roman" w:eastAsia="Times New Roman" w:hAnsi="Times New Roman" w:cs="Times New Roman"/>
          <w:lang w:eastAsia="en-US"/>
        </w:rPr>
      </w:pPr>
    </w:p>
    <w:p w:rsidR="007F428D" w:rsidRPr="006D0ECA" w:rsidRDefault="007F428D" w:rsidP="007F428D">
      <w:pPr>
        <w:keepNext/>
        <w:jc w:val="center"/>
        <w:outlineLvl w:val="2"/>
        <w:rPr>
          <w:rFonts w:ascii="Times New Roman" w:eastAsia="Times New Roman" w:hAnsi="Times New Roman" w:cs="Times New Roman"/>
          <w:b/>
          <w:bCs/>
          <w:sz w:val="28"/>
          <w:szCs w:val="28"/>
          <w:lang w:eastAsia="en-US"/>
        </w:rPr>
      </w:pPr>
      <w:r w:rsidRPr="006D0ECA">
        <w:rPr>
          <w:rFonts w:ascii="Times New Roman" w:eastAsia="Times New Roman" w:hAnsi="Times New Roman" w:cs="Times New Roman"/>
          <w:b/>
          <w:bCs/>
          <w:sz w:val="28"/>
          <w:szCs w:val="28"/>
          <w:lang w:eastAsia="en-US"/>
        </w:rPr>
        <w:t>S T A T U T U L</w:t>
      </w:r>
    </w:p>
    <w:p w:rsidR="007F428D" w:rsidRPr="006D0ECA" w:rsidRDefault="007F428D" w:rsidP="007F428D">
      <w:pPr>
        <w:jc w:val="center"/>
        <w:rPr>
          <w:rFonts w:ascii="Times New Roman" w:eastAsia="Times New Roman" w:hAnsi="Times New Roman" w:cs="Times New Roman"/>
          <w:lang w:eastAsia="en-US"/>
        </w:rPr>
      </w:pPr>
    </w:p>
    <w:p w:rsidR="007F428D" w:rsidRDefault="007F428D" w:rsidP="007F428D">
      <w:pPr>
        <w:jc w:val="center"/>
        <w:rPr>
          <w:rFonts w:ascii="Times New Roman" w:eastAsia="Times New Roman" w:hAnsi="Times New Roman" w:cs="Times New Roman"/>
          <w:b/>
          <w:bCs/>
          <w:sz w:val="28"/>
          <w:szCs w:val="28"/>
          <w:lang w:eastAsia="en-US"/>
        </w:rPr>
      </w:pPr>
      <w:r w:rsidRPr="007F428D">
        <w:rPr>
          <w:rFonts w:ascii="Times New Roman" w:eastAsia="Times New Roman" w:hAnsi="Times New Roman" w:cs="Times New Roman"/>
          <w:b/>
          <w:bCs/>
          <w:sz w:val="28"/>
          <w:szCs w:val="28"/>
          <w:lang w:eastAsia="en-US"/>
        </w:rPr>
        <w:t>Comitetul</w:t>
      </w:r>
      <w:r w:rsidR="00F7693B">
        <w:rPr>
          <w:rFonts w:ascii="Times New Roman" w:eastAsia="Times New Roman" w:hAnsi="Times New Roman" w:cs="Times New Roman"/>
          <w:b/>
          <w:bCs/>
          <w:sz w:val="28"/>
          <w:szCs w:val="28"/>
          <w:lang w:eastAsia="en-US"/>
        </w:rPr>
        <w:t>ui</w:t>
      </w:r>
      <w:r w:rsidRPr="007F428D">
        <w:rPr>
          <w:rFonts w:ascii="Times New Roman" w:eastAsia="Times New Roman" w:hAnsi="Times New Roman" w:cs="Times New Roman"/>
          <w:b/>
          <w:bCs/>
          <w:sz w:val="28"/>
          <w:szCs w:val="28"/>
          <w:lang w:eastAsia="en-US"/>
        </w:rPr>
        <w:t xml:space="preserve"> sectorial pentru formare profesională</w:t>
      </w:r>
    </w:p>
    <w:p w:rsidR="007F428D" w:rsidRPr="006D0ECA" w:rsidRDefault="007F428D" w:rsidP="007F428D">
      <w:pPr>
        <w:jc w:val="center"/>
        <w:rPr>
          <w:rFonts w:ascii="Times New Roman" w:eastAsia="Times New Roman" w:hAnsi="Times New Roman" w:cs="Times New Roman"/>
          <w:lang w:eastAsia="en-US"/>
        </w:rPr>
      </w:pPr>
      <w:r w:rsidRPr="006D0ECA">
        <w:rPr>
          <w:rFonts w:ascii="Times New Roman" w:eastAsia="Times New Roman" w:hAnsi="Times New Roman" w:cs="Times New Roman"/>
          <w:b/>
          <w:bCs/>
          <w:sz w:val="28"/>
          <w:szCs w:val="28"/>
          <w:lang w:eastAsia="en-US"/>
        </w:rPr>
        <w:t>..............................................................</w:t>
      </w:r>
    </w:p>
    <w:p w:rsidR="007F428D" w:rsidRPr="006D0ECA" w:rsidRDefault="007F428D" w:rsidP="007F428D">
      <w:pPr>
        <w:jc w:val="center"/>
        <w:rPr>
          <w:rFonts w:ascii="Times New Roman" w:eastAsia="Times New Roman" w:hAnsi="Times New Roman" w:cs="Times New Roman"/>
          <w:lang w:eastAsia="en-US"/>
        </w:rPr>
      </w:pPr>
    </w:p>
    <w:p w:rsidR="007F428D" w:rsidRPr="006D0ECA" w:rsidRDefault="007F428D" w:rsidP="007F428D">
      <w:pPr>
        <w:jc w:val="both"/>
        <w:rPr>
          <w:rFonts w:ascii="Times New Roman" w:eastAsia="Times New Roman" w:hAnsi="Times New Roman" w:cs="Times New Roman"/>
          <w:lang w:eastAsia="en-US"/>
        </w:rPr>
      </w:pPr>
      <w:r w:rsidRPr="006D0ECA">
        <w:rPr>
          <w:rFonts w:ascii="Times New Roman" w:eastAsia="Times New Roman" w:hAnsi="Times New Roman" w:cs="Times New Roman"/>
          <w:lang w:eastAsia="en-US"/>
        </w:rPr>
        <w:t xml:space="preserve"> </w:t>
      </w:r>
    </w:p>
    <w:p w:rsidR="007F428D" w:rsidRPr="006D0ECA" w:rsidRDefault="007F428D" w:rsidP="007F428D">
      <w:pPr>
        <w:jc w:val="both"/>
        <w:rPr>
          <w:rFonts w:ascii="Times New Roman" w:eastAsia="Times New Roman" w:hAnsi="Times New Roman" w:cs="Times New Roman"/>
          <w:lang w:eastAsia="en-US"/>
        </w:rPr>
      </w:pPr>
    </w:p>
    <w:p w:rsidR="007F428D" w:rsidRPr="006D0ECA" w:rsidRDefault="007F428D" w:rsidP="007F428D">
      <w:pPr>
        <w:jc w:val="both"/>
        <w:rPr>
          <w:rFonts w:ascii="Times New Roman" w:eastAsia="Times New Roman" w:hAnsi="Times New Roman" w:cs="Times New Roman"/>
          <w:lang w:eastAsia="en-US"/>
        </w:rPr>
      </w:pPr>
    </w:p>
    <w:p w:rsidR="007F428D" w:rsidRPr="006D0ECA" w:rsidRDefault="007F428D" w:rsidP="007F428D">
      <w:pPr>
        <w:jc w:val="both"/>
        <w:rPr>
          <w:rFonts w:ascii="Times New Roman" w:eastAsia="Times New Roman" w:hAnsi="Times New Roman" w:cs="Times New Roman"/>
          <w:lang w:eastAsia="en-US"/>
        </w:rPr>
      </w:pPr>
    </w:p>
    <w:p w:rsidR="007F428D" w:rsidRPr="006D0ECA" w:rsidRDefault="007F428D" w:rsidP="007F428D">
      <w:pPr>
        <w:jc w:val="both"/>
        <w:rPr>
          <w:rFonts w:ascii="Times New Roman" w:eastAsia="Times New Roman" w:hAnsi="Times New Roman" w:cs="Times New Roman"/>
          <w:lang w:eastAsia="en-US"/>
        </w:rPr>
      </w:pPr>
    </w:p>
    <w:p w:rsidR="007F428D" w:rsidRPr="006D0ECA" w:rsidRDefault="007F428D" w:rsidP="007F428D">
      <w:pPr>
        <w:jc w:val="both"/>
        <w:rPr>
          <w:rFonts w:ascii="Times New Roman" w:eastAsia="Times New Roman" w:hAnsi="Times New Roman" w:cs="Times New Roman"/>
          <w:lang w:eastAsia="en-US"/>
        </w:rPr>
      </w:pPr>
    </w:p>
    <w:p w:rsidR="007F428D" w:rsidRPr="006D0ECA" w:rsidRDefault="007F428D" w:rsidP="007F428D">
      <w:pPr>
        <w:jc w:val="both"/>
        <w:rPr>
          <w:rFonts w:ascii="Times New Roman" w:eastAsia="Times New Roman" w:hAnsi="Times New Roman" w:cs="Times New Roman"/>
          <w:lang w:eastAsia="en-US"/>
        </w:rPr>
      </w:pPr>
    </w:p>
    <w:p w:rsidR="007F428D" w:rsidRPr="006D0ECA" w:rsidRDefault="007F428D" w:rsidP="007F428D">
      <w:pPr>
        <w:jc w:val="both"/>
        <w:rPr>
          <w:rFonts w:ascii="Times New Roman" w:eastAsia="Times New Roman" w:hAnsi="Times New Roman" w:cs="Times New Roman"/>
          <w:lang w:eastAsia="en-US"/>
        </w:rPr>
      </w:pPr>
    </w:p>
    <w:p w:rsidR="007F428D" w:rsidRPr="006D0ECA" w:rsidRDefault="007F428D" w:rsidP="007F428D">
      <w:pPr>
        <w:jc w:val="both"/>
        <w:rPr>
          <w:rFonts w:ascii="Times New Roman" w:eastAsia="Times New Roman" w:hAnsi="Times New Roman" w:cs="Times New Roman"/>
          <w:lang w:eastAsia="en-US"/>
        </w:rPr>
      </w:pPr>
    </w:p>
    <w:p w:rsidR="007F428D" w:rsidRDefault="007F428D" w:rsidP="007F428D">
      <w:pPr>
        <w:jc w:val="both"/>
        <w:rPr>
          <w:rFonts w:ascii="Times New Roman" w:eastAsia="Times New Roman" w:hAnsi="Times New Roman" w:cs="Times New Roman"/>
          <w:lang w:eastAsia="en-US"/>
        </w:rPr>
      </w:pPr>
    </w:p>
    <w:p w:rsidR="0005744D" w:rsidRPr="006D0ECA" w:rsidRDefault="0005744D" w:rsidP="007F428D">
      <w:pPr>
        <w:jc w:val="both"/>
        <w:rPr>
          <w:rFonts w:ascii="Times New Roman" w:eastAsia="Times New Roman" w:hAnsi="Times New Roman" w:cs="Times New Roman"/>
          <w:lang w:eastAsia="en-US"/>
        </w:rPr>
      </w:pPr>
    </w:p>
    <w:p w:rsidR="007F428D" w:rsidRDefault="007F428D" w:rsidP="007F428D">
      <w:pPr>
        <w:jc w:val="both"/>
        <w:rPr>
          <w:rFonts w:ascii="Times New Roman" w:eastAsia="Times New Roman" w:hAnsi="Times New Roman" w:cs="Times New Roman"/>
          <w:lang w:eastAsia="en-US"/>
        </w:rPr>
      </w:pPr>
    </w:p>
    <w:p w:rsidR="008D0F1C" w:rsidRPr="006D0ECA" w:rsidRDefault="008D0F1C" w:rsidP="007F428D">
      <w:pPr>
        <w:jc w:val="both"/>
        <w:rPr>
          <w:rFonts w:ascii="Times New Roman" w:eastAsia="Times New Roman" w:hAnsi="Times New Roman" w:cs="Times New Roman"/>
          <w:lang w:eastAsia="en-US"/>
        </w:rPr>
      </w:pPr>
    </w:p>
    <w:p w:rsidR="007F428D" w:rsidRPr="006D0ECA" w:rsidRDefault="007F428D" w:rsidP="007F428D">
      <w:pPr>
        <w:jc w:val="both"/>
        <w:rPr>
          <w:rFonts w:ascii="Times New Roman" w:eastAsia="Times New Roman" w:hAnsi="Times New Roman" w:cs="Times New Roman"/>
          <w:lang w:eastAsia="en-US"/>
        </w:rPr>
      </w:pPr>
    </w:p>
    <w:p w:rsidR="007F428D" w:rsidRPr="006D0ECA" w:rsidRDefault="007F428D" w:rsidP="007F428D">
      <w:pPr>
        <w:jc w:val="center"/>
        <w:rPr>
          <w:rFonts w:ascii="Times New Roman" w:eastAsia="Times New Roman" w:hAnsi="Times New Roman" w:cs="Times New Roman"/>
          <w:lang w:eastAsia="en-US"/>
        </w:rPr>
      </w:pPr>
    </w:p>
    <w:p w:rsidR="007F428D" w:rsidRPr="006D0ECA" w:rsidRDefault="007F428D" w:rsidP="007F428D">
      <w:pPr>
        <w:jc w:val="both"/>
        <w:rPr>
          <w:rFonts w:ascii="Times New Roman" w:eastAsia="Times New Roman" w:hAnsi="Times New Roman" w:cs="Times New Roman"/>
          <w:lang w:eastAsia="en-US"/>
        </w:rPr>
      </w:pPr>
    </w:p>
    <w:p w:rsidR="007F428D" w:rsidRDefault="007F428D" w:rsidP="007F428D">
      <w:pPr>
        <w:jc w:val="both"/>
        <w:rPr>
          <w:rFonts w:ascii="Times New Roman" w:eastAsia="Times New Roman" w:hAnsi="Times New Roman" w:cs="Times New Roman"/>
          <w:lang w:eastAsia="en-US"/>
        </w:rPr>
      </w:pPr>
    </w:p>
    <w:p w:rsidR="0005744D" w:rsidRDefault="0005744D" w:rsidP="007F428D">
      <w:pPr>
        <w:jc w:val="both"/>
        <w:rPr>
          <w:rFonts w:ascii="Times New Roman" w:eastAsia="Times New Roman" w:hAnsi="Times New Roman" w:cs="Times New Roman"/>
          <w:lang w:eastAsia="en-US"/>
        </w:rPr>
      </w:pPr>
    </w:p>
    <w:p w:rsidR="0005744D" w:rsidRDefault="0005744D" w:rsidP="007F428D">
      <w:pPr>
        <w:jc w:val="both"/>
        <w:rPr>
          <w:rFonts w:ascii="Times New Roman" w:eastAsia="Times New Roman" w:hAnsi="Times New Roman" w:cs="Times New Roman"/>
          <w:lang w:eastAsia="en-US"/>
        </w:rPr>
      </w:pPr>
    </w:p>
    <w:p w:rsidR="0005744D" w:rsidRDefault="0005744D" w:rsidP="007F428D">
      <w:pPr>
        <w:jc w:val="both"/>
        <w:rPr>
          <w:rFonts w:ascii="Times New Roman" w:eastAsia="Times New Roman" w:hAnsi="Times New Roman" w:cs="Times New Roman"/>
          <w:lang w:eastAsia="en-US"/>
        </w:rPr>
      </w:pPr>
    </w:p>
    <w:p w:rsidR="0005744D" w:rsidRDefault="0005744D" w:rsidP="007F428D">
      <w:pPr>
        <w:jc w:val="both"/>
        <w:rPr>
          <w:rFonts w:ascii="Times New Roman" w:eastAsia="Times New Roman" w:hAnsi="Times New Roman" w:cs="Times New Roman"/>
          <w:lang w:eastAsia="en-US"/>
        </w:rPr>
      </w:pPr>
    </w:p>
    <w:p w:rsidR="0005744D" w:rsidRPr="006D0ECA" w:rsidRDefault="0005744D" w:rsidP="007F428D">
      <w:pPr>
        <w:jc w:val="both"/>
        <w:rPr>
          <w:rFonts w:ascii="Times New Roman" w:eastAsia="Times New Roman" w:hAnsi="Times New Roman" w:cs="Times New Roman"/>
          <w:lang w:eastAsia="en-US"/>
        </w:rPr>
      </w:pPr>
    </w:p>
    <w:p w:rsidR="007F428D" w:rsidRPr="006D0ECA" w:rsidRDefault="007F428D" w:rsidP="007F428D">
      <w:pPr>
        <w:jc w:val="both"/>
        <w:rPr>
          <w:rFonts w:ascii="Times New Roman" w:eastAsia="Times New Roman" w:hAnsi="Times New Roman" w:cs="Times New Roman"/>
          <w:lang w:eastAsia="en-US"/>
        </w:rPr>
      </w:pPr>
    </w:p>
    <w:p w:rsidR="007F428D" w:rsidRPr="006D0ECA" w:rsidRDefault="007F428D" w:rsidP="007F428D">
      <w:pPr>
        <w:jc w:val="both"/>
        <w:rPr>
          <w:rFonts w:ascii="Times New Roman" w:eastAsia="Times New Roman" w:hAnsi="Times New Roman" w:cs="Times New Roman"/>
          <w:lang w:eastAsia="en-US"/>
        </w:rPr>
      </w:pPr>
    </w:p>
    <w:p w:rsidR="007F428D" w:rsidRPr="006D0ECA" w:rsidRDefault="007F428D" w:rsidP="007F428D">
      <w:pPr>
        <w:jc w:val="both"/>
        <w:rPr>
          <w:rFonts w:ascii="Times New Roman" w:eastAsia="Times New Roman" w:hAnsi="Times New Roman" w:cs="Times New Roman"/>
          <w:lang w:eastAsia="en-US"/>
        </w:rPr>
      </w:pPr>
    </w:p>
    <w:p w:rsidR="007F428D" w:rsidRPr="00194799" w:rsidRDefault="007F428D" w:rsidP="007F428D">
      <w:pPr>
        <w:jc w:val="center"/>
        <w:rPr>
          <w:rFonts w:ascii="Times New Roman" w:hAnsi="Times New Roman" w:cs="Times New Roman"/>
          <w:lang w:val="ro-MD"/>
        </w:rPr>
      </w:pPr>
      <w:r w:rsidRPr="00194799">
        <w:rPr>
          <w:rFonts w:ascii="Times New Roman" w:eastAsia="Times New Roman" w:hAnsi="Times New Roman" w:cs="Times New Roman"/>
          <w:b/>
          <w:sz w:val="28"/>
          <w:szCs w:val="28"/>
          <w:lang w:eastAsia="en-US"/>
        </w:rPr>
        <w:t>20_</w:t>
      </w:r>
    </w:p>
    <w:p w:rsidR="00405350" w:rsidRPr="00651361" w:rsidRDefault="00405350" w:rsidP="00AC1C00">
      <w:pPr>
        <w:pStyle w:val="31"/>
        <w:shd w:val="clear" w:color="auto" w:fill="auto"/>
        <w:tabs>
          <w:tab w:val="left" w:pos="377"/>
        </w:tabs>
        <w:spacing w:after="101" w:line="276" w:lineRule="auto"/>
        <w:ind w:firstLine="0"/>
        <w:rPr>
          <w:rStyle w:val="30"/>
          <w:b/>
          <w:bCs/>
          <w:i/>
          <w:iCs/>
          <w:lang w:val="ro-MD"/>
        </w:rPr>
      </w:pPr>
    </w:p>
    <w:p w:rsidR="00D50D16" w:rsidRDefault="008806A5" w:rsidP="004D453C">
      <w:pPr>
        <w:pStyle w:val="31"/>
        <w:numPr>
          <w:ilvl w:val="0"/>
          <w:numId w:val="1"/>
        </w:numPr>
        <w:shd w:val="clear" w:color="auto" w:fill="auto"/>
        <w:tabs>
          <w:tab w:val="left" w:pos="377"/>
        </w:tabs>
        <w:spacing w:after="101" w:line="276" w:lineRule="auto"/>
        <w:ind w:left="420" w:hanging="420"/>
        <w:jc w:val="center"/>
        <w:rPr>
          <w:rStyle w:val="30"/>
          <w:b/>
          <w:bCs/>
          <w:i/>
          <w:iCs/>
          <w:lang w:val="ro-MD"/>
        </w:rPr>
      </w:pPr>
      <w:r w:rsidRPr="00651361">
        <w:rPr>
          <w:rStyle w:val="30"/>
          <w:b/>
          <w:bCs/>
          <w:i/>
          <w:iCs/>
          <w:lang w:val="ro-MD"/>
        </w:rPr>
        <w:lastRenderedPageBreak/>
        <w:t>DISPOZIŢII GENERALE</w:t>
      </w:r>
    </w:p>
    <w:p w:rsidR="00751C39" w:rsidRPr="00651361" w:rsidRDefault="00751C39" w:rsidP="00751C39">
      <w:pPr>
        <w:pStyle w:val="31"/>
        <w:shd w:val="clear" w:color="auto" w:fill="auto"/>
        <w:tabs>
          <w:tab w:val="left" w:pos="377"/>
        </w:tabs>
        <w:spacing w:after="101" w:line="276" w:lineRule="auto"/>
        <w:ind w:left="420" w:firstLine="0"/>
        <w:rPr>
          <w:lang w:val="ro-MD"/>
        </w:rPr>
      </w:pPr>
    </w:p>
    <w:p w:rsidR="00D50D16" w:rsidRPr="00651361" w:rsidRDefault="008806A5" w:rsidP="00C110F9">
      <w:pPr>
        <w:pStyle w:val="21"/>
        <w:numPr>
          <w:ilvl w:val="1"/>
          <w:numId w:val="1"/>
        </w:numPr>
        <w:shd w:val="clear" w:color="auto" w:fill="auto"/>
        <w:tabs>
          <w:tab w:val="left" w:pos="413"/>
        </w:tabs>
        <w:spacing w:before="0" w:line="276" w:lineRule="auto"/>
        <w:ind w:left="420" w:hanging="420"/>
        <w:rPr>
          <w:lang w:val="ro-MD"/>
        </w:rPr>
      </w:pPr>
      <w:r w:rsidRPr="00651361">
        <w:rPr>
          <w:rStyle w:val="22"/>
          <w:lang w:val="ro-MD"/>
        </w:rPr>
        <w:t xml:space="preserve">Comitetul sectorial pentru formare profesională </w:t>
      </w:r>
      <w:r w:rsidR="000D068C" w:rsidRPr="00651361">
        <w:rPr>
          <w:rStyle w:val="22"/>
          <w:lang w:val="ro-MD"/>
        </w:rPr>
        <w:t>..........................</w:t>
      </w:r>
      <w:r w:rsidRPr="00651361">
        <w:rPr>
          <w:rStyle w:val="22"/>
          <w:lang w:val="ro-MD"/>
        </w:rPr>
        <w:t xml:space="preserve"> (în continuare - Comitetul sectorial) este</w:t>
      </w:r>
      <w:r w:rsidR="000D068C" w:rsidRPr="00651361">
        <w:rPr>
          <w:rStyle w:val="22"/>
          <w:lang w:val="ro-MD"/>
        </w:rPr>
        <w:t xml:space="preserve"> o</w:t>
      </w:r>
      <w:r w:rsidRPr="00651361">
        <w:rPr>
          <w:rStyle w:val="22"/>
          <w:lang w:val="ro-MD"/>
        </w:rPr>
        <w:t xml:space="preserve"> asociaţie cu statut de persoană juridică care se constituie benevol, în scopul asigurării şi acordării suportului în promovarea intereselor în </w:t>
      </w:r>
      <w:r w:rsidR="000D068C" w:rsidRPr="00651361">
        <w:rPr>
          <w:rStyle w:val="22"/>
          <w:lang w:val="ro-MD"/>
        </w:rPr>
        <w:t>...................,</w:t>
      </w:r>
      <w:r w:rsidRPr="00651361">
        <w:rPr>
          <w:rStyle w:val="22"/>
          <w:lang w:val="ro-MD"/>
        </w:rPr>
        <w:t xml:space="preserve"> în domeniul educaţional şi de formare profesională iniţială şi continuă, precum şi în scopul corelării formării profesionale a angajatorilor şi salariaţilor cu cerinţele forţei de muncă. Participă la formarea unui sistem de sprijin informaţional şi analitic pentru învăţământul profesional tehnic pornind de la necesităţile pieţei muncii.</w:t>
      </w:r>
    </w:p>
    <w:p w:rsidR="00F26CBD" w:rsidRPr="00651361" w:rsidRDefault="00F26CBD" w:rsidP="00C110F9">
      <w:pPr>
        <w:pStyle w:val="21"/>
        <w:numPr>
          <w:ilvl w:val="1"/>
          <w:numId w:val="1"/>
        </w:numPr>
        <w:shd w:val="clear" w:color="auto" w:fill="auto"/>
        <w:tabs>
          <w:tab w:val="left" w:pos="418"/>
        </w:tabs>
        <w:spacing w:before="0" w:line="276" w:lineRule="auto"/>
        <w:ind w:left="420" w:hanging="420"/>
        <w:rPr>
          <w:lang w:val="ro-MD"/>
        </w:rPr>
      </w:pPr>
      <w:r w:rsidRPr="00651361">
        <w:rPr>
          <w:lang w:val="ro-MD"/>
        </w:rPr>
        <w:t xml:space="preserve">Comitetul sectorial îşi desfăşoară activitatea în conformitate cu Constituţia Republicii Moldova, cu </w:t>
      </w:r>
      <w:r w:rsidR="00712883">
        <w:rPr>
          <w:rStyle w:val="22"/>
          <w:lang w:val="ro-MD"/>
        </w:rPr>
        <w:t>Legea nr. 244/</w:t>
      </w:r>
      <w:r w:rsidRPr="00651361">
        <w:rPr>
          <w:rStyle w:val="22"/>
          <w:lang w:val="ro-MD"/>
        </w:rPr>
        <w:t>2017</w:t>
      </w:r>
      <w:r w:rsidR="00EF182F">
        <w:rPr>
          <w:rStyle w:val="22"/>
          <w:lang w:val="ro-MD"/>
        </w:rPr>
        <w:t xml:space="preserve"> </w:t>
      </w:r>
      <w:r w:rsidR="00EF182F" w:rsidRPr="00EF182F">
        <w:rPr>
          <w:rStyle w:val="22"/>
          <w:lang w:val="ro-MD"/>
        </w:rPr>
        <w:t>cu privire la comitetele sectoriale pentru formare profesională</w:t>
      </w:r>
      <w:r w:rsidRPr="00651361">
        <w:rPr>
          <w:lang w:val="ro-MD"/>
        </w:rPr>
        <w:t xml:space="preserve">, cu alte acte normative, cu tratatele internaţionale la care Republica Moldova este parte, precum şi cu statutul său. </w:t>
      </w:r>
    </w:p>
    <w:p w:rsidR="00D50D16" w:rsidRPr="00651361" w:rsidRDefault="008806A5" w:rsidP="00C110F9">
      <w:pPr>
        <w:pStyle w:val="21"/>
        <w:numPr>
          <w:ilvl w:val="1"/>
          <w:numId w:val="1"/>
        </w:numPr>
        <w:shd w:val="clear" w:color="auto" w:fill="auto"/>
        <w:tabs>
          <w:tab w:val="left" w:pos="418"/>
        </w:tabs>
        <w:spacing w:before="0" w:line="276" w:lineRule="auto"/>
        <w:ind w:left="420" w:hanging="420"/>
        <w:rPr>
          <w:lang w:val="ro-MD"/>
        </w:rPr>
      </w:pPr>
      <w:r w:rsidRPr="00651361">
        <w:rPr>
          <w:rStyle w:val="22"/>
          <w:lang w:val="ro-MD"/>
        </w:rPr>
        <w:t xml:space="preserve">Comitetul sectorial are statut de utilitate publică în temeiul </w:t>
      </w:r>
      <w:r w:rsidR="00EF182F" w:rsidRPr="00651361">
        <w:rPr>
          <w:rStyle w:val="22"/>
          <w:lang w:val="ro-MD"/>
        </w:rPr>
        <w:t>Leg</w:t>
      </w:r>
      <w:r w:rsidR="00EF182F">
        <w:rPr>
          <w:rStyle w:val="22"/>
          <w:lang w:val="ro-MD"/>
        </w:rPr>
        <w:t>ii</w:t>
      </w:r>
      <w:r w:rsidR="00712883">
        <w:rPr>
          <w:rStyle w:val="22"/>
          <w:lang w:val="ro-MD"/>
        </w:rPr>
        <w:t xml:space="preserve"> nr. 244/</w:t>
      </w:r>
      <w:r w:rsidR="00EF182F" w:rsidRPr="00651361">
        <w:rPr>
          <w:rStyle w:val="22"/>
          <w:lang w:val="ro-MD"/>
        </w:rPr>
        <w:t>2017</w:t>
      </w:r>
      <w:r w:rsidRPr="00651361">
        <w:rPr>
          <w:rStyle w:val="22"/>
          <w:lang w:val="ro-MD"/>
        </w:rPr>
        <w:t>.</w:t>
      </w:r>
    </w:p>
    <w:p w:rsidR="0079405C" w:rsidRDefault="008806A5" w:rsidP="00C110F9">
      <w:pPr>
        <w:pStyle w:val="21"/>
        <w:numPr>
          <w:ilvl w:val="1"/>
          <w:numId w:val="1"/>
        </w:numPr>
        <w:shd w:val="clear" w:color="auto" w:fill="auto"/>
        <w:tabs>
          <w:tab w:val="left" w:pos="423"/>
        </w:tabs>
        <w:spacing w:before="0" w:line="276" w:lineRule="auto"/>
        <w:ind w:left="420" w:hanging="420"/>
        <w:rPr>
          <w:rStyle w:val="22"/>
          <w:lang w:val="ro-MD"/>
        </w:rPr>
      </w:pPr>
      <w:r w:rsidRPr="0079405C">
        <w:rPr>
          <w:rStyle w:val="22"/>
          <w:lang w:val="ro-MD"/>
        </w:rPr>
        <w:t xml:space="preserve">Comitetul Sectorial dobândeşte calitatea de persoană juridică din momentul înregistrării la Agenţia Servicii Publice, dispune de toate drepturile şi obligaţiile care sunt atribuite de lege acestei categorii de persoane juridice. </w:t>
      </w:r>
    </w:p>
    <w:p w:rsidR="00BE3F2E" w:rsidRPr="00BE3F2E" w:rsidRDefault="00BE3F2E" w:rsidP="00C110F9">
      <w:pPr>
        <w:pStyle w:val="21"/>
        <w:numPr>
          <w:ilvl w:val="1"/>
          <w:numId w:val="1"/>
        </w:numPr>
        <w:shd w:val="clear" w:color="auto" w:fill="auto"/>
        <w:tabs>
          <w:tab w:val="left" w:pos="423"/>
        </w:tabs>
        <w:spacing w:before="0" w:line="276" w:lineRule="auto"/>
        <w:ind w:left="420" w:hanging="420"/>
        <w:rPr>
          <w:rStyle w:val="22"/>
          <w:lang w:val="ro-MD"/>
        </w:rPr>
      </w:pPr>
      <w:r w:rsidRPr="00BE3F2E">
        <w:rPr>
          <w:rStyle w:val="22"/>
          <w:rFonts w:eastAsia="Arial Unicode MS"/>
          <w:lang w:val="ro-MD"/>
        </w:rPr>
        <w:t xml:space="preserve">Durata de activitate a </w:t>
      </w:r>
      <w:r>
        <w:rPr>
          <w:rStyle w:val="22"/>
          <w:rFonts w:eastAsia="Arial Unicode MS"/>
          <w:lang w:val="ro-MD"/>
        </w:rPr>
        <w:t xml:space="preserve">Comitetului sectorial </w:t>
      </w:r>
      <w:r w:rsidRPr="00BE3F2E">
        <w:rPr>
          <w:rStyle w:val="22"/>
          <w:rFonts w:eastAsia="Arial Unicode MS"/>
          <w:lang w:val="ro-MD"/>
        </w:rPr>
        <w:t>este nelimitată.</w:t>
      </w:r>
    </w:p>
    <w:p w:rsidR="00D50D16" w:rsidRDefault="008806A5" w:rsidP="00C110F9">
      <w:pPr>
        <w:pStyle w:val="21"/>
        <w:numPr>
          <w:ilvl w:val="1"/>
          <w:numId w:val="1"/>
        </w:numPr>
        <w:shd w:val="clear" w:color="auto" w:fill="auto"/>
        <w:tabs>
          <w:tab w:val="left" w:pos="423"/>
        </w:tabs>
        <w:spacing w:before="0" w:line="276" w:lineRule="auto"/>
        <w:ind w:left="420" w:hanging="420"/>
        <w:rPr>
          <w:rStyle w:val="22"/>
          <w:lang w:val="ro-MD"/>
        </w:rPr>
      </w:pPr>
      <w:r w:rsidRPr="0079405C">
        <w:rPr>
          <w:rStyle w:val="22"/>
          <w:lang w:val="ro-MD"/>
        </w:rPr>
        <w:t xml:space="preserve">Comitetul Sectorial este </w:t>
      </w:r>
      <w:r w:rsidRPr="0079405C">
        <w:rPr>
          <w:rStyle w:val="22"/>
          <w:lang w:val="ro-MD" w:eastAsia="en-US" w:bidi="en-US"/>
        </w:rPr>
        <w:t xml:space="preserve">nonprofit, </w:t>
      </w:r>
      <w:r w:rsidRPr="0079405C">
        <w:rPr>
          <w:rStyle w:val="22"/>
          <w:lang w:val="ro-MD"/>
        </w:rPr>
        <w:t xml:space="preserve">apolitic şi în activitatea sa nu va distribui venitul sau proprietatea între </w:t>
      </w:r>
      <w:r w:rsidR="00B03E63" w:rsidRPr="0079405C">
        <w:rPr>
          <w:rStyle w:val="22"/>
          <w:lang w:val="ro-MD"/>
        </w:rPr>
        <w:t>membri</w:t>
      </w:r>
      <w:r w:rsidRPr="0079405C">
        <w:rPr>
          <w:rStyle w:val="22"/>
          <w:lang w:val="ro-MD"/>
        </w:rPr>
        <w:t>, inclusiv în procesul reorganizării şi lichidării Comitetului Sectorial.</w:t>
      </w:r>
    </w:p>
    <w:p w:rsidR="00BE3F2E" w:rsidRPr="00BE3F2E" w:rsidRDefault="00BE3F2E" w:rsidP="00C110F9">
      <w:pPr>
        <w:pStyle w:val="21"/>
        <w:numPr>
          <w:ilvl w:val="1"/>
          <w:numId w:val="1"/>
        </w:numPr>
        <w:shd w:val="clear" w:color="auto" w:fill="auto"/>
        <w:tabs>
          <w:tab w:val="left" w:pos="423"/>
        </w:tabs>
        <w:spacing w:before="0" w:line="276" w:lineRule="auto"/>
        <w:ind w:left="420" w:hanging="420"/>
        <w:rPr>
          <w:rStyle w:val="22"/>
          <w:lang w:val="ro-MD"/>
        </w:rPr>
      </w:pPr>
      <w:r w:rsidRPr="00BE3F2E">
        <w:rPr>
          <w:rStyle w:val="22"/>
          <w:rFonts w:eastAsia="Arial Unicode MS"/>
          <w:lang w:val="ro-MD"/>
        </w:rPr>
        <w:t xml:space="preserve">În </w:t>
      </w:r>
      <w:r>
        <w:rPr>
          <w:rStyle w:val="22"/>
          <w:rFonts w:eastAsia="Arial Unicode MS"/>
          <w:lang w:val="ro-MD"/>
        </w:rPr>
        <w:t>cadrul Comitetului sectorial</w:t>
      </w:r>
      <w:r w:rsidRPr="00BE3F2E">
        <w:rPr>
          <w:rStyle w:val="22"/>
          <w:rFonts w:eastAsia="Arial Unicode MS"/>
          <w:lang w:val="ro-MD"/>
        </w:rPr>
        <w:t>, calitatea de membru se consemnează.</w:t>
      </w:r>
    </w:p>
    <w:p w:rsidR="00BE3F2E" w:rsidRPr="00BE3F2E" w:rsidRDefault="00BE3F2E" w:rsidP="00C110F9">
      <w:pPr>
        <w:pStyle w:val="21"/>
        <w:numPr>
          <w:ilvl w:val="1"/>
          <w:numId w:val="1"/>
        </w:numPr>
        <w:shd w:val="clear" w:color="auto" w:fill="auto"/>
        <w:tabs>
          <w:tab w:val="left" w:pos="423"/>
        </w:tabs>
        <w:spacing w:before="0" w:line="276" w:lineRule="auto"/>
        <w:ind w:left="420" w:hanging="420"/>
        <w:rPr>
          <w:rStyle w:val="22"/>
          <w:lang w:val="ro-MD"/>
        </w:rPr>
      </w:pPr>
      <w:r w:rsidRPr="00BE3F2E">
        <w:rPr>
          <w:rStyle w:val="22"/>
          <w:rFonts w:eastAsia="Arial Unicode MS"/>
          <w:lang w:val="ro-MD"/>
        </w:rPr>
        <w:t xml:space="preserve">Comitetul sectorial dispune de patrimoniu distinct şi poate avea în proprietate orice bunuri, cu excepția celor interzise de lege. Bunurile transmise </w:t>
      </w:r>
      <w:r>
        <w:rPr>
          <w:rStyle w:val="22"/>
          <w:rFonts w:eastAsia="Arial Unicode MS"/>
          <w:lang w:val="ro-MD"/>
        </w:rPr>
        <w:t>Comitetului sectorial</w:t>
      </w:r>
      <w:r w:rsidRPr="00BE3F2E">
        <w:rPr>
          <w:rStyle w:val="22"/>
          <w:rFonts w:eastAsia="Arial Unicode MS"/>
          <w:lang w:val="ro-MD"/>
        </w:rPr>
        <w:t xml:space="preserve"> de către fondatori (membri) sunt proprietatea </w:t>
      </w:r>
      <w:r>
        <w:rPr>
          <w:rStyle w:val="22"/>
          <w:rFonts w:eastAsia="Arial Unicode MS"/>
          <w:lang w:val="ro-MD"/>
        </w:rPr>
        <w:t>acestuia</w:t>
      </w:r>
      <w:r w:rsidRPr="00BE3F2E">
        <w:rPr>
          <w:rStyle w:val="22"/>
          <w:rFonts w:eastAsia="Arial Unicode MS"/>
          <w:lang w:val="ro-MD"/>
        </w:rPr>
        <w:t xml:space="preserve">, care este folosită exclusiv în vederea realizării scopurilor statutare. Profitul </w:t>
      </w:r>
      <w:r>
        <w:rPr>
          <w:rStyle w:val="22"/>
          <w:rFonts w:eastAsia="Arial Unicode MS"/>
          <w:lang w:val="ro-MD"/>
        </w:rPr>
        <w:t>Comitetului sectorial</w:t>
      </w:r>
      <w:r w:rsidRPr="00BE3F2E">
        <w:rPr>
          <w:rStyle w:val="22"/>
          <w:rFonts w:eastAsia="Arial Unicode MS"/>
          <w:lang w:val="ro-MD"/>
        </w:rPr>
        <w:t xml:space="preserve"> nu se distribuie între membri sau alte persoane.</w:t>
      </w:r>
    </w:p>
    <w:p w:rsidR="00BE3F2E" w:rsidRPr="00BE3F2E" w:rsidRDefault="00BE3F2E" w:rsidP="00C110F9">
      <w:pPr>
        <w:pStyle w:val="21"/>
        <w:numPr>
          <w:ilvl w:val="1"/>
          <w:numId w:val="1"/>
        </w:numPr>
        <w:shd w:val="clear" w:color="auto" w:fill="auto"/>
        <w:tabs>
          <w:tab w:val="left" w:pos="423"/>
        </w:tabs>
        <w:spacing w:before="0" w:line="276" w:lineRule="auto"/>
        <w:ind w:left="420" w:hanging="420"/>
        <w:rPr>
          <w:rStyle w:val="22"/>
          <w:lang w:val="ro-MD"/>
        </w:rPr>
      </w:pPr>
      <w:r w:rsidRPr="00BE3F2E">
        <w:rPr>
          <w:rStyle w:val="22"/>
          <w:rFonts w:eastAsia="Arial Unicode MS"/>
          <w:lang w:val="ro-MD"/>
        </w:rPr>
        <w:t xml:space="preserve">Membrii nu-și păstrează drepturile asupra bunurilor transmise </w:t>
      </w:r>
      <w:r>
        <w:rPr>
          <w:rStyle w:val="22"/>
          <w:rFonts w:eastAsia="Arial Unicode MS"/>
          <w:lang w:val="ro-MD"/>
        </w:rPr>
        <w:t xml:space="preserve">Comitetului sectorial </w:t>
      </w:r>
      <w:r w:rsidRPr="00BE3F2E">
        <w:rPr>
          <w:rStyle w:val="22"/>
          <w:rFonts w:eastAsia="Arial Unicode MS"/>
          <w:lang w:val="ro-MD"/>
        </w:rPr>
        <w:t xml:space="preserve">în proprietate, nici asupra cotizațiilor de membru. Ei nu răspund pentru obligațiile </w:t>
      </w:r>
      <w:r>
        <w:rPr>
          <w:rStyle w:val="22"/>
          <w:rFonts w:eastAsia="Arial Unicode MS"/>
          <w:lang w:val="ro-MD"/>
        </w:rPr>
        <w:t>Comitetului sectorial</w:t>
      </w:r>
      <w:r w:rsidRPr="00BE3F2E">
        <w:rPr>
          <w:rStyle w:val="22"/>
          <w:rFonts w:eastAsia="Arial Unicode MS"/>
          <w:lang w:val="ro-MD"/>
        </w:rPr>
        <w:t>, iar acesta nu răspunde pentru obligațiile membrilor săi.</w:t>
      </w:r>
    </w:p>
    <w:p w:rsidR="00D50D16" w:rsidRPr="00651361" w:rsidRDefault="00D50D16" w:rsidP="00B03E63">
      <w:pPr>
        <w:pStyle w:val="21"/>
        <w:shd w:val="clear" w:color="auto" w:fill="auto"/>
        <w:tabs>
          <w:tab w:val="left" w:pos="423"/>
        </w:tabs>
        <w:spacing w:before="0" w:line="276" w:lineRule="auto"/>
        <w:ind w:left="420" w:firstLine="0"/>
        <w:rPr>
          <w:lang w:val="ro-MD"/>
        </w:rPr>
      </w:pPr>
    </w:p>
    <w:p w:rsidR="00B03E63" w:rsidRPr="00651361" w:rsidRDefault="00B03E63" w:rsidP="00B03E63">
      <w:pPr>
        <w:pStyle w:val="21"/>
        <w:shd w:val="clear" w:color="auto" w:fill="auto"/>
        <w:tabs>
          <w:tab w:val="left" w:pos="423"/>
        </w:tabs>
        <w:spacing w:before="0" w:line="276" w:lineRule="auto"/>
        <w:ind w:left="420" w:firstLine="0"/>
        <w:rPr>
          <w:lang w:val="ro-MD"/>
        </w:rPr>
      </w:pPr>
    </w:p>
    <w:p w:rsidR="00D50D16" w:rsidRPr="00651361" w:rsidRDefault="008806A5" w:rsidP="00166B9F">
      <w:pPr>
        <w:pStyle w:val="31"/>
        <w:numPr>
          <w:ilvl w:val="0"/>
          <w:numId w:val="1"/>
        </w:numPr>
        <w:shd w:val="clear" w:color="auto" w:fill="auto"/>
        <w:tabs>
          <w:tab w:val="left" w:pos="377"/>
        </w:tabs>
        <w:spacing w:after="115" w:line="276" w:lineRule="auto"/>
        <w:ind w:left="420" w:hanging="420"/>
        <w:jc w:val="center"/>
        <w:rPr>
          <w:rStyle w:val="30"/>
          <w:b/>
          <w:bCs/>
          <w:i/>
          <w:iCs/>
          <w:lang w:val="ro-MD"/>
        </w:rPr>
      </w:pPr>
      <w:r w:rsidRPr="00651361">
        <w:rPr>
          <w:rStyle w:val="30"/>
          <w:b/>
          <w:bCs/>
          <w:i/>
          <w:iCs/>
          <w:lang w:val="ro-MD"/>
        </w:rPr>
        <w:t>PRINCIPIIL</w:t>
      </w:r>
      <w:r w:rsidR="00166B9F" w:rsidRPr="00651361">
        <w:rPr>
          <w:rStyle w:val="30"/>
          <w:b/>
          <w:bCs/>
          <w:i/>
          <w:iCs/>
          <w:lang w:val="ro-MD"/>
        </w:rPr>
        <w:t>E DE ACTIVITA</w:t>
      </w:r>
      <w:r w:rsidR="00AC1C00" w:rsidRPr="00651361">
        <w:rPr>
          <w:rStyle w:val="30"/>
          <w:b/>
          <w:bCs/>
          <w:i/>
          <w:iCs/>
          <w:lang w:val="ro-MD"/>
        </w:rPr>
        <w:t>TE ALE COMITETUL</w:t>
      </w:r>
      <w:r w:rsidRPr="00651361">
        <w:rPr>
          <w:rStyle w:val="30"/>
          <w:b/>
          <w:bCs/>
          <w:i/>
          <w:iCs/>
          <w:lang w:val="ro-MD"/>
        </w:rPr>
        <w:t>UI SECTORIAL</w:t>
      </w:r>
    </w:p>
    <w:p w:rsidR="00B03E63" w:rsidRPr="00651361" w:rsidRDefault="00B03E63" w:rsidP="00B03E63">
      <w:pPr>
        <w:pStyle w:val="31"/>
        <w:shd w:val="clear" w:color="auto" w:fill="auto"/>
        <w:tabs>
          <w:tab w:val="left" w:pos="377"/>
        </w:tabs>
        <w:spacing w:after="115" w:line="276" w:lineRule="auto"/>
        <w:ind w:left="420" w:firstLine="0"/>
        <w:rPr>
          <w:lang w:val="ro-MD"/>
        </w:rPr>
      </w:pPr>
    </w:p>
    <w:p w:rsidR="002370E3" w:rsidRDefault="008806A5" w:rsidP="00BC3BD7">
      <w:pPr>
        <w:pStyle w:val="21"/>
        <w:numPr>
          <w:ilvl w:val="1"/>
          <w:numId w:val="1"/>
        </w:numPr>
        <w:shd w:val="clear" w:color="auto" w:fill="auto"/>
        <w:tabs>
          <w:tab w:val="left" w:pos="423"/>
        </w:tabs>
        <w:spacing w:before="0" w:line="276" w:lineRule="auto"/>
        <w:ind w:left="420" w:right="-8" w:hanging="420"/>
        <w:rPr>
          <w:rStyle w:val="22"/>
          <w:lang w:val="ro-MD"/>
        </w:rPr>
      </w:pPr>
      <w:r w:rsidRPr="00651361">
        <w:rPr>
          <w:rStyle w:val="22"/>
          <w:lang w:val="ro-MD"/>
        </w:rPr>
        <w:t>Comitetul Sectorial se constituie şi îşi desfăşoară activitatea în baza principiilor legalităţii, egalităţii părţilor, parităţii reprezentării părţilor în organele de conducere, încrederii mutuale între părţi obligativităţii convenţiilor colective şi a altor înţelegeri între</w:t>
      </w:r>
      <w:r w:rsidR="007A5795" w:rsidRPr="00651361">
        <w:rPr>
          <w:lang w:val="ro-MD"/>
        </w:rPr>
        <w:t xml:space="preserve"> </w:t>
      </w:r>
      <w:r w:rsidRPr="00651361">
        <w:rPr>
          <w:rStyle w:val="22"/>
          <w:lang w:val="ro-MD"/>
        </w:rPr>
        <w:t>partenerii sociali.</w:t>
      </w:r>
    </w:p>
    <w:p w:rsidR="00772478" w:rsidRPr="00772478" w:rsidRDefault="00772478" w:rsidP="00772478">
      <w:pPr>
        <w:pStyle w:val="21"/>
        <w:numPr>
          <w:ilvl w:val="1"/>
          <w:numId w:val="1"/>
        </w:numPr>
        <w:shd w:val="clear" w:color="auto" w:fill="auto"/>
        <w:tabs>
          <w:tab w:val="left" w:pos="423"/>
        </w:tabs>
        <w:spacing w:before="0" w:line="276" w:lineRule="auto"/>
        <w:ind w:left="420" w:right="-8" w:hanging="420"/>
        <w:rPr>
          <w:rStyle w:val="22"/>
          <w:lang w:val="ro-MD"/>
        </w:rPr>
      </w:pPr>
      <w:r>
        <w:rPr>
          <w:rStyle w:val="22"/>
          <w:rFonts w:eastAsia="Arial Unicode MS"/>
          <w:lang w:val="ro-MD"/>
        </w:rPr>
        <w:t>Comitetul sectorial</w:t>
      </w:r>
      <w:r w:rsidRPr="00772478">
        <w:rPr>
          <w:rStyle w:val="22"/>
          <w:rFonts w:eastAsia="Arial Unicode MS"/>
          <w:lang w:val="ro-MD"/>
        </w:rPr>
        <w:t xml:space="preserve"> se constituie benevol. Nimeni nu poate fi constrâns să fondeze </w:t>
      </w:r>
      <w:r>
        <w:rPr>
          <w:rStyle w:val="22"/>
          <w:rFonts w:eastAsia="Arial Unicode MS"/>
          <w:lang w:val="ro-MD"/>
        </w:rPr>
        <w:t>un Comitet sectorial</w:t>
      </w:r>
      <w:r w:rsidRPr="00772478">
        <w:rPr>
          <w:rStyle w:val="22"/>
          <w:rFonts w:eastAsia="Arial Unicode MS"/>
          <w:lang w:val="ro-MD"/>
        </w:rPr>
        <w:t>, să devină membru al acest</w:t>
      </w:r>
      <w:r>
        <w:rPr>
          <w:rStyle w:val="22"/>
          <w:rFonts w:eastAsia="Arial Unicode MS"/>
          <w:lang w:val="ro-MD"/>
        </w:rPr>
        <w:t>uia</w:t>
      </w:r>
      <w:r w:rsidRPr="00772478">
        <w:rPr>
          <w:rStyle w:val="22"/>
          <w:rFonts w:eastAsia="Arial Unicode MS"/>
          <w:lang w:val="ro-MD"/>
        </w:rPr>
        <w:t xml:space="preserve"> sau să fie sancționat pentru că a fondat, pentru că este sau nu este membru al unei organizații necomerciale.</w:t>
      </w:r>
    </w:p>
    <w:p w:rsidR="00772478" w:rsidRPr="00772478" w:rsidRDefault="00772478" w:rsidP="00772478">
      <w:pPr>
        <w:pStyle w:val="21"/>
        <w:numPr>
          <w:ilvl w:val="1"/>
          <w:numId w:val="1"/>
        </w:numPr>
        <w:shd w:val="clear" w:color="auto" w:fill="auto"/>
        <w:tabs>
          <w:tab w:val="left" w:pos="423"/>
        </w:tabs>
        <w:spacing w:before="0" w:line="276" w:lineRule="auto"/>
        <w:ind w:left="420" w:right="-8" w:hanging="420"/>
        <w:rPr>
          <w:rStyle w:val="22"/>
          <w:lang w:val="ro-MD"/>
        </w:rPr>
      </w:pPr>
      <w:r>
        <w:rPr>
          <w:rStyle w:val="22"/>
          <w:rFonts w:eastAsia="Arial Unicode MS"/>
          <w:lang w:val="ro-MD"/>
        </w:rPr>
        <w:t>Comitetul sectorial</w:t>
      </w:r>
      <w:r w:rsidRPr="00772478">
        <w:rPr>
          <w:rStyle w:val="22"/>
          <w:rFonts w:eastAsia="Arial Unicode MS"/>
          <w:lang w:val="ro-MD"/>
        </w:rPr>
        <w:t xml:space="preserve"> este liber să își stabilească structura internă, scopurile și activitățile proprii, în condițiile legii.</w:t>
      </w:r>
    </w:p>
    <w:p w:rsidR="00772478" w:rsidRPr="00772478" w:rsidRDefault="00772478" w:rsidP="00772478">
      <w:pPr>
        <w:pStyle w:val="21"/>
        <w:numPr>
          <w:ilvl w:val="1"/>
          <w:numId w:val="1"/>
        </w:numPr>
        <w:shd w:val="clear" w:color="auto" w:fill="auto"/>
        <w:tabs>
          <w:tab w:val="left" w:pos="423"/>
        </w:tabs>
        <w:spacing w:before="0" w:line="276" w:lineRule="auto"/>
        <w:ind w:left="420" w:right="-8" w:hanging="420"/>
        <w:rPr>
          <w:rStyle w:val="22"/>
          <w:lang w:val="ro-MD"/>
        </w:rPr>
      </w:pPr>
      <w:r>
        <w:rPr>
          <w:rStyle w:val="22"/>
          <w:rFonts w:eastAsia="Arial Unicode MS"/>
          <w:lang w:val="ro-MD"/>
        </w:rPr>
        <w:t>Comitetul sectorial</w:t>
      </w:r>
      <w:r w:rsidRPr="00772478">
        <w:rPr>
          <w:rStyle w:val="22"/>
          <w:rFonts w:eastAsia="Arial Unicode MS"/>
          <w:lang w:val="ro-MD"/>
        </w:rPr>
        <w:t xml:space="preserve"> este liber să solicite, să primească și să folosească mijloace financiare și materiale, din țară sau de peste hotare, în vederea realizării scopurilor statutare.</w:t>
      </w:r>
    </w:p>
    <w:p w:rsidR="00772478" w:rsidRPr="00772478" w:rsidRDefault="00B82BBA" w:rsidP="00772478">
      <w:pPr>
        <w:pStyle w:val="21"/>
        <w:numPr>
          <w:ilvl w:val="1"/>
          <w:numId w:val="1"/>
        </w:numPr>
        <w:shd w:val="clear" w:color="auto" w:fill="auto"/>
        <w:tabs>
          <w:tab w:val="left" w:pos="423"/>
        </w:tabs>
        <w:spacing w:before="0" w:line="276" w:lineRule="auto"/>
        <w:ind w:left="420" w:right="-8" w:hanging="420"/>
        <w:rPr>
          <w:rStyle w:val="22"/>
          <w:lang w:val="ro-MD"/>
        </w:rPr>
      </w:pPr>
      <w:r w:rsidRPr="00B82BBA">
        <w:rPr>
          <w:rStyle w:val="22"/>
          <w:rFonts w:eastAsia="Arial Unicode MS"/>
          <w:lang w:val="ro-MD"/>
        </w:rPr>
        <w:t xml:space="preserve">Autorităţilor publice le este interzisă orice intervenţie de natură să limiteze sau să întrerupă </w:t>
      </w:r>
      <w:r w:rsidRPr="00B82BBA">
        <w:rPr>
          <w:rStyle w:val="22"/>
          <w:rFonts w:eastAsia="Arial Unicode MS"/>
          <w:lang w:val="ro-MD"/>
        </w:rPr>
        <w:lastRenderedPageBreak/>
        <w:t>exercitarea drepturilor ori să împiedice realizarea atribuţiilor comitetelor sectoriale, stabilite de lege.</w:t>
      </w:r>
      <w:r>
        <w:rPr>
          <w:rStyle w:val="22"/>
          <w:rFonts w:eastAsia="Arial Unicode MS"/>
          <w:lang w:val="ro-MD"/>
        </w:rPr>
        <w:t xml:space="preserve"> </w:t>
      </w:r>
      <w:r w:rsidR="00772478" w:rsidRPr="00772478">
        <w:rPr>
          <w:rStyle w:val="22"/>
          <w:rFonts w:eastAsia="Arial Unicode MS"/>
          <w:lang w:val="ro-MD"/>
        </w:rPr>
        <w:t xml:space="preserve">Statul respectă, protejează și asigură libertatea de asociere. Statul poate interveni în activitatea </w:t>
      </w:r>
      <w:r w:rsidR="00772478">
        <w:rPr>
          <w:rStyle w:val="22"/>
          <w:rFonts w:eastAsia="Arial Unicode MS"/>
          <w:lang w:val="ro-MD"/>
        </w:rPr>
        <w:t>Comitetului sectorial</w:t>
      </w:r>
      <w:r w:rsidR="00772478" w:rsidRPr="00772478">
        <w:rPr>
          <w:rStyle w:val="22"/>
          <w:rFonts w:eastAsia="Arial Unicode MS"/>
          <w:lang w:val="ro-MD"/>
        </w:rPr>
        <w:t xml:space="preserve"> doar dacă ace</w:t>
      </w:r>
      <w:r w:rsidR="00772478">
        <w:rPr>
          <w:rStyle w:val="22"/>
          <w:rFonts w:eastAsia="Arial Unicode MS"/>
          <w:lang w:val="ro-MD"/>
        </w:rPr>
        <w:t>a</w:t>
      </w:r>
      <w:r w:rsidR="00772478" w:rsidRPr="00772478">
        <w:rPr>
          <w:rStyle w:val="22"/>
          <w:rFonts w:eastAsia="Arial Unicode MS"/>
          <w:lang w:val="ro-MD"/>
        </w:rPr>
        <w:t>sta constituie o măsură necesară într-o societate democratică pentru a asigura securitatea națională, siguranța publică, apărarea ordinii sau prevenirea infracțiunilor, protecția sănătății, a moralei, a drepturilor și libertăților altora.</w:t>
      </w:r>
    </w:p>
    <w:p w:rsidR="00772478" w:rsidRPr="00772478" w:rsidRDefault="00772478" w:rsidP="00772478">
      <w:pPr>
        <w:pStyle w:val="21"/>
        <w:numPr>
          <w:ilvl w:val="1"/>
          <w:numId w:val="1"/>
        </w:numPr>
        <w:shd w:val="clear" w:color="auto" w:fill="auto"/>
        <w:tabs>
          <w:tab w:val="left" w:pos="423"/>
        </w:tabs>
        <w:spacing w:before="0" w:line="276" w:lineRule="auto"/>
        <w:ind w:left="420" w:right="-8" w:hanging="420"/>
        <w:rPr>
          <w:rStyle w:val="22"/>
          <w:lang w:val="ro-MD"/>
        </w:rPr>
      </w:pPr>
      <w:r w:rsidRPr="00772478">
        <w:rPr>
          <w:rStyle w:val="22"/>
          <w:rFonts w:eastAsia="Arial Unicode MS"/>
          <w:lang w:val="ro-MD"/>
        </w:rPr>
        <w:t xml:space="preserve">Autoritățile publice tratează în mod egal și nu discriminează </w:t>
      </w:r>
      <w:r>
        <w:rPr>
          <w:rStyle w:val="22"/>
          <w:rFonts w:eastAsia="Arial Unicode MS"/>
          <w:lang w:val="ro-MD"/>
        </w:rPr>
        <w:t>Comitetele sectoriale</w:t>
      </w:r>
      <w:r w:rsidRPr="00772478">
        <w:rPr>
          <w:rStyle w:val="22"/>
          <w:rFonts w:eastAsia="Arial Unicode MS"/>
          <w:lang w:val="ro-MD"/>
        </w:rPr>
        <w:t>.</w:t>
      </w:r>
    </w:p>
    <w:p w:rsidR="00772478" w:rsidRPr="00772478" w:rsidRDefault="00772478" w:rsidP="00772478">
      <w:pPr>
        <w:pStyle w:val="21"/>
        <w:numPr>
          <w:ilvl w:val="1"/>
          <w:numId w:val="1"/>
        </w:numPr>
        <w:shd w:val="clear" w:color="auto" w:fill="auto"/>
        <w:tabs>
          <w:tab w:val="left" w:pos="423"/>
        </w:tabs>
        <w:spacing w:before="0" w:line="276" w:lineRule="auto"/>
        <w:ind w:left="420" w:right="-8" w:hanging="420"/>
        <w:rPr>
          <w:rStyle w:val="22"/>
          <w:lang w:val="ro-MD"/>
        </w:rPr>
      </w:pPr>
      <w:r>
        <w:rPr>
          <w:rStyle w:val="22"/>
          <w:rFonts w:eastAsia="Arial Unicode MS"/>
          <w:lang w:val="ro-MD"/>
        </w:rPr>
        <w:t>Comitetul sectorial</w:t>
      </w:r>
      <w:r w:rsidRPr="00772478">
        <w:rPr>
          <w:rStyle w:val="22"/>
          <w:rFonts w:eastAsia="Arial Unicode MS"/>
          <w:lang w:val="ro-MD"/>
        </w:rPr>
        <w:t xml:space="preserve"> promovează în activitatea sa valorile şi interesele naţionale, civice, ale democraţiei şi statului de drept, parteneriatul, competiţia deschisă şi respectă normele etice ale sectorului necomercial.</w:t>
      </w:r>
    </w:p>
    <w:p w:rsidR="00772478" w:rsidRPr="00772478" w:rsidRDefault="00772478" w:rsidP="00772478">
      <w:pPr>
        <w:pStyle w:val="21"/>
        <w:numPr>
          <w:ilvl w:val="1"/>
          <w:numId w:val="1"/>
        </w:numPr>
        <w:shd w:val="clear" w:color="auto" w:fill="auto"/>
        <w:tabs>
          <w:tab w:val="left" w:pos="423"/>
        </w:tabs>
        <w:spacing w:before="0" w:line="276" w:lineRule="auto"/>
        <w:ind w:left="420" w:right="-8" w:hanging="420"/>
        <w:rPr>
          <w:rStyle w:val="22"/>
          <w:lang w:val="ro-MD"/>
        </w:rPr>
      </w:pPr>
      <w:r>
        <w:rPr>
          <w:rStyle w:val="22"/>
          <w:rFonts w:eastAsia="Arial Unicode MS"/>
          <w:lang w:val="ro-MD"/>
        </w:rPr>
        <w:t>Comitetul sectorial</w:t>
      </w:r>
      <w:r w:rsidRPr="00772478">
        <w:rPr>
          <w:rStyle w:val="22"/>
          <w:rFonts w:eastAsia="Arial Unicode MS"/>
          <w:lang w:val="ro-MD"/>
        </w:rPr>
        <w:t xml:space="preserve"> poate să își exprime opinia cu referire la programele partidelor politice și ale organizațiilor social-politice, precum și la concurenții electorali și programele acestora.</w:t>
      </w:r>
    </w:p>
    <w:p w:rsidR="00772478" w:rsidRPr="00772478" w:rsidRDefault="00772478" w:rsidP="00772478">
      <w:pPr>
        <w:pStyle w:val="21"/>
        <w:numPr>
          <w:ilvl w:val="1"/>
          <w:numId w:val="1"/>
        </w:numPr>
        <w:shd w:val="clear" w:color="auto" w:fill="auto"/>
        <w:spacing w:before="0" w:line="276" w:lineRule="auto"/>
        <w:ind w:left="420" w:right="-8" w:hanging="420"/>
        <w:rPr>
          <w:rStyle w:val="22"/>
          <w:lang w:val="ro-MD"/>
        </w:rPr>
      </w:pPr>
      <w:r>
        <w:rPr>
          <w:rStyle w:val="22"/>
          <w:rFonts w:eastAsia="Arial Unicode MS"/>
          <w:lang w:val="ro-MD"/>
        </w:rPr>
        <w:t>Comitetul sectorial</w:t>
      </w:r>
      <w:r w:rsidRPr="00772478">
        <w:rPr>
          <w:rStyle w:val="22"/>
          <w:rFonts w:eastAsia="Arial Unicode MS"/>
          <w:lang w:val="ro-MD"/>
        </w:rPr>
        <w:t xml:space="preserve"> nu poate susține material, nici nu poate presta gratuit servicii partidelor politice și organizațiilor social-politice.</w:t>
      </w:r>
    </w:p>
    <w:p w:rsidR="00772478" w:rsidRPr="00772478" w:rsidRDefault="00772478" w:rsidP="00772478">
      <w:pPr>
        <w:pStyle w:val="21"/>
        <w:numPr>
          <w:ilvl w:val="1"/>
          <w:numId w:val="1"/>
        </w:numPr>
        <w:shd w:val="clear" w:color="auto" w:fill="auto"/>
        <w:tabs>
          <w:tab w:val="left" w:pos="423"/>
        </w:tabs>
        <w:spacing w:before="0" w:line="276" w:lineRule="auto"/>
        <w:ind w:left="420" w:right="-8" w:hanging="420"/>
        <w:rPr>
          <w:rStyle w:val="22"/>
          <w:lang w:val="ro-MD"/>
        </w:rPr>
      </w:pPr>
      <w:r>
        <w:rPr>
          <w:rStyle w:val="22"/>
          <w:rFonts w:eastAsia="Arial Unicode MS"/>
          <w:lang w:val="ro-MD"/>
        </w:rPr>
        <w:t>.Comitetul sectorial</w:t>
      </w:r>
      <w:r w:rsidRPr="00772478">
        <w:rPr>
          <w:rStyle w:val="22"/>
          <w:rFonts w:eastAsia="Arial Unicode MS"/>
          <w:lang w:val="ro-MD"/>
        </w:rPr>
        <w:t xml:space="preserve"> va evita pe parcursul activităţii sale apariţia conflictului de interese.</w:t>
      </w:r>
    </w:p>
    <w:p w:rsidR="00772478" w:rsidRPr="00772478" w:rsidRDefault="00772478" w:rsidP="00751C39">
      <w:pPr>
        <w:pStyle w:val="21"/>
        <w:numPr>
          <w:ilvl w:val="1"/>
          <w:numId w:val="1"/>
        </w:numPr>
        <w:shd w:val="clear" w:color="auto" w:fill="auto"/>
        <w:tabs>
          <w:tab w:val="left" w:pos="426"/>
        </w:tabs>
        <w:spacing w:before="0" w:line="276" w:lineRule="auto"/>
        <w:ind w:left="420" w:right="-8" w:hanging="420"/>
        <w:rPr>
          <w:rStyle w:val="22"/>
          <w:lang w:val="ro-MD"/>
        </w:rPr>
      </w:pPr>
      <w:r>
        <w:rPr>
          <w:rStyle w:val="22"/>
          <w:rFonts w:eastAsia="Arial Unicode MS"/>
          <w:lang w:val="ro-MD"/>
        </w:rPr>
        <w:t>.</w:t>
      </w:r>
      <w:r w:rsidRPr="00772478">
        <w:rPr>
          <w:rStyle w:val="22"/>
          <w:rFonts w:eastAsia="Arial Unicode MS"/>
          <w:lang w:val="ro-MD"/>
        </w:rPr>
        <w:t xml:space="preserve">Activitatea </w:t>
      </w:r>
      <w:r>
        <w:rPr>
          <w:rStyle w:val="22"/>
          <w:rFonts w:eastAsia="Arial Unicode MS"/>
          <w:lang w:val="ro-MD"/>
        </w:rPr>
        <w:t>Comitetului sectorial</w:t>
      </w:r>
      <w:r w:rsidRPr="00772478">
        <w:rPr>
          <w:rStyle w:val="22"/>
          <w:rFonts w:eastAsia="Arial Unicode MS"/>
          <w:lang w:val="ro-MD"/>
        </w:rPr>
        <w:t xml:space="preserve"> are un caracter transparent. </w:t>
      </w:r>
      <w:r>
        <w:rPr>
          <w:rStyle w:val="22"/>
          <w:rFonts w:eastAsia="Arial Unicode MS"/>
          <w:lang w:val="ro-MD"/>
        </w:rPr>
        <w:t>Comitetul sectorial</w:t>
      </w:r>
      <w:r w:rsidRPr="00772478">
        <w:rPr>
          <w:rStyle w:val="22"/>
          <w:rFonts w:eastAsia="Arial Unicode MS"/>
          <w:lang w:val="ro-MD"/>
        </w:rPr>
        <w:t xml:space="preserve"> face public raportul anual de activitate, care conține informații referitoare la activitățile desfășurate, valoarea mijloacelor financiare și a materialelor obținute și folosite, precum și alte informații relevante.  </w:t>
      </w:r>
    </w:p>
    <w:p w:rsidR="00D50D16" w:rsidRPr="00651361" w:rsidRDefault="00D50D16" w:rsidP="00B03E63">
      <w:pPr>
        <w:spacing w:line="276" w:lineRule="auto"/>
        <w:jc w:val="both"/>
        <w:rPr>
          <w:sz w:val="2"/>
          <w:szCs w:val="2"/>
          <w:lang w:val="ro-MD"/>
        </w:rPr>
      </w:pPr>
    </w:p>
    <w:p w:rsidR="00DD3E69" w:rsidRPr="00651361" w:rsidRDefault="00DD3E69" w:rsidP="00B03E63">
      <w:pPr>
        <w:spacing w:line="276" w:lineRule="auto"/>
        <w:jc w:val="both"/>
        <w:rPr>
          <w:sz w:val="2"/>
          <w:szCs w:val="2"/>
          <w:lang w:val="ro-MD"/>
        </w:rPr>
      </w:pPr>
    </w:p>
    <w:p w:rsidR="00DD3E69" w:rsidRPr="00651361" w:rsidRDefault="00DD3E69" w:rsidP="00B03E63">
      <w:pPr>
        <w:spacing w:line="276" w:lineRule="auto"/>
        <w:jc w:val="both"/>
        <w:rPr>
          <w:sz w:val="2"/>
          <w:szCs w:val="2"/>
          <w:lang w:val="ro-MD"/>
        </w:rPr>
      </w:pPr>
    </w:p>
    <w:p w:rsidR="00DD3E69" w:rsidRPr="00651361" w:rsidRDefault="00DD3E69" w:rsidP="00B03E63">
      <w:pPr>
        <w:spacing w:line="276" w:lineRule="auto"/>
        <w:jc w:val="both"/>
        <w:rPr>
          <w:sz w:val="2"/>
          <w:szCs w:val="2"/>
          <w:lang w:val="ro-MD"/>
        </w:rPr>
      </w:pPr>
    </w:p>
    <w:p w:rsidR="00AC1C00" w:rsidRPr="00651361" w:rsidRDefault="00AC1C00" w:rsidP="00B03E63">
      <w:pPr>
        <w:spacing w:line="276" w:lineRule="auto"/>
        <w:jc w:val="both"/>
        <w:rPr>
          <w:sz w:val="2"/>
          <w:szCs w:val="2"/>
          <w:lang w:val="ro-MD"/>
        </w:rPr>
      </w:pPr>
    </w:p>
    <w:p w:rsidR="00AC1C00" w:rsidRPr="00651361" w:rsidRDefault="00AC1C00" w:rsidP="00B03E63">
      <w:pPr>
        <w:spacing w:line="276" w:lineRule="auto"/>
        <w:jc w:val="both"/>
        <w:rPr>
          <w:sz w:val="2"/>
          <w:szCs w:val="2"/>
          <w:lang w:val="ro-MD"/>
        </w:rPr>
      </w:pPr>
    </w:p>
    <w:p w:rsidR="00AC1C00" w:rsidRPr="00651361" w:rsidRDefault="00AC1C00" w:rsidP="00B03E63">
      <w:pPr>
        <w:spacing w:line="276" w:lineRule="auto"/>
        <w:jc w:val="both"/>
        <w:rPr>
          <w:sz w:val="2"/>
          <w:szCs w:val="2"/>
          <w:lang w:val="ro-MD"/>
        </w:rPr>
      </w:pPr>
    </w:p>
    <w:p w:rsidR="00AC1C00" w:rsidRPr="00651361" w:rsidRDefault="00AC1C00" w:rsidP="00B03E63">
      <w:pPr>
        <w:spacing w:line="276" w:lineRule="auto"/>
        <w:jc w:val="both"/>
        <w:rPr>
          <w:sz w:val="2"/>
          <w:szCs w:val="2"/>
          <w:lang w:val="ro-MD"/>
        </w:rPr>
      </w:pPr>
    </w:p>
    <w:p w:rsidR="00AC1C00" w:rsidRPr="00651361" w:rsidRDefault="00AC1C00" w:rsidP="00B03E63">
      <w:pPr>
        <w:spacing w:line="276" w:lineRule="auto"/>
        <w:jc w:val="both"/>
        <w:rPr>
          <w:sz w:val="2"/>
          <w:szCs w:val="2"/>
          <w:lang w:val="ro-MD"/>
        </w:rPr>
      </w:pPr>
    </w:p>
    <w:p w:rsidR="00AC1C00" w:rsidRPr="00651361" w:rsidRDefault="00AC1C00" w:rsidP="00B03E63">
      <w:pPr>
        <w:spacing w:line="276" w:lineRule="auto"/>
        <w:jc w:val="both"/>
        <w:rPr>
          <w:sz w:val="2"/>
          <w:szCs w:val="2"/>
          <w:lang w:val="ro-MD"/>
        </w:rPr>
      </w:pPr>
    </w:p>
    <w:p w:rsidR="00AC1C00" w:rsidRPr="00651361" w:rsidRDefault="00AC1C00" w:rsidP="00B03E63">
      <w:pPr>
        <w:spacing w:line="276" w:lineRule="auto"/>
        <w:jc w:val="both"/>
        <w:rPr>
          <w:sz w:val="2"/>
          <w:szCs w:val="2"/>
          <w:lang w:val="ro-MD"/>
        </w:rPr>
      </w:pPr>
    </w:p>
    <w:p w:rsidR="00AC1C00" w:rsidRPr="00651361" w:rsidRDefault="00AC1C00" w:rsidP="00B03E63">
      <w:pPr>
        <w:spacing w:line="276" w:lineRule="auto"/>
        <w:jc w:val="both"/>
        <w:rPr>
          <w:sz w:val="2"/>
          <w:szCs w:val="2"/>
          <w:lang w:val="ro-MD"/>
        </w:rPr>
      </w:pPr>
    </w:p>
    <w:p w:rsidR="00AC1C00" w:rsidRPr="00651361" w:rsidRDefault="00AC1C00" w:rsidP="00B03E63">
      <w:pPr>
        <w:spacing w:line="276" w:lineRule="auto"/>
        <w:jc w:val="both"/>
        <w:rPr>
          <w:sz w:val="2"/>
          <w:szCs w:val="2"/>
          <w:lang w:val="ro-MD"/>
        </w:rPr>
      </w:pPr>
    </w:p>
    <w:p w:rsidR="00AC1C00" w:rsidRPr="00651361" w:rsidRDefault="00AC1C00" w:rsidP="00B03E63">
      <w:pPr>
        <w:spacing w:line="276" w:lineRule="auto"/>
        <w:jc w:val="both"/>
        <w:rPr>
          <w:sz w:val="2"/>
          <w:szCs w:val="2"/>
          <w:lang w:val="ro-MD"/>
        </w:rPr>
      </w:pPr>
    </w:p>
    <w:p w:rsidR="00AC1C00" w:rsidRPr="00651361" w:rsidRDefault="00AC1C00" w:rsidP="00B03E63">
      <w:pPr>
        <w:spacing w:line="276" w:lineRule="auto"/>
        <w:jc w:val="both"/>
        <w:rPr>
          <w:sz w:val="2"/>
          <w:szCs w:val="2"/>
          <w:lang w:val="ro-MD"/>
        </w:rPr>
      </w:pPr>
    </w:p>
    <w:p w:rsidR="00AC1C00" w:rsidRPr="00651361" w:rsidRDefault="00AC1C00" w:rsidP="00B03E63">
      <w:pPr>
        <w:spacing w:line="276" w:lineRule="auto"/>
        <w:jc w:val="both"/>
        <w:rPr>
          <w:sz w:val="2"/>
          <w:szCs w:val="2"/>
          <w:lang w:val="ro-MD"/>
        </w:rPr>
      </w:pPr>
    </w:p>
    <w:p w:rsidR="00AC1C00" w:rsidRPr="00651361" w:rsidRDefault="00AC1C00" w:rsidP="00B03E63">
      <w:pPr>
        <w:spacing w:line="276" w:lineRule="auto"/>
        <w:jc w:val="both"/>
        <w:rPr>
          <w:sz w:val="2"/>
          <w:szCs w:val="2"/>
          <w:lang w:val="ro-MD"/>
        </w:rPr>
      </w:pPr>
    </w:p>
    <w:p w:rsidR="00AC1C00" w:rsidRPr="00651361" w:rsidRDefault="00AC1C00" w:rsidP="00B03E63">
      <w:pPr>
        <w:spacing w:line="276" w:lineRule="auto"/>
        <w:jc w:val="both"/>
        <w:rPr>
          <w:sz w:val="2"/>
          <w:szCs w:val="2"/>
          <w:lang w:val="ro-MD"/>
        </w:rPr>
      </w:pPr>
    </w:p>
    <w:p w:rsidR="00DD3E69" w:rsidRPr="00651361" w:rsidRDefault="00DD3E69" w:rsidP="00B03E63">
      <w:pPr>
        <w:spacing w:line="276" w:lineRule="auto"/>
        <w:jc w:val="both"/>
        <w:rPr>
          <w:sz w:val="2"/>
          <w:szCs w:val="2"/>
          <w:lang w:val="ro-MD"/>
        </w:rPr>
      </w:pPr>
    </w:p>
    <w:p w:rsidR="00DD3E69" w:rsidRPr="00651361" w:rsidRDefault="00DD3E69" w:rsidP="00B03E63">
      <w:pPr>
        <w:spacing w:line="276" w:lineRule="auto"/>
        <w:jc w:val="both"/>
        <w:rPr>
          <w:sz w:val="2"/>
          <w:szCs w:val="2"/>
          <w:lang w:val="ro-MD"/>
        </w:rPr>
      </w:pPr>
    </w:p>
    <w:p w:rsidR="00DD3E69" w:rsidRPr="00651361" w:rsidRDefault="00DD3E69" w:rsidP="00B03E63">
      <w:pPr>
        <w:spacing w:line="276" w:lineRule="auto"/>
        <w:jc w:val="both"/>
        <w:rPr>
          <w:sz w:val="2"/>
          <w:szCs w:val="2"/>
          <w:lang w:val="ro-MD"/>
        </w:rPr>
      </w:pPr>
    </w:p>
    <w:p w:rsidR="00DD3E69" w:rsidRPr="00651361" w:rsidRDefault="00DD3E69" w:rsidP="00B03E63">
      <w:pPr>
        <w:spacing w:line="276" w:lineRule="auto"/>
        <w:jc w:val="both"/>
        <w:rPr>
          <w:sz w:val="2"/>
          <w:szCs w:val="2"/>
          <w:lang w:val="ro-MD"/>
        </w:rPr>
      </w:pPr>
    </w:p>
    <w:p w:rsidR="00DD3E69" w:rsidRPr="00651361" w:rsidRDefault="00DD3E69" w:rsidP="00B03E63">
      <w:pPr>
        <w:spacing w:line="276" w:lineRule="auto"/>
        <w:jc w:val="both"/>
        <w:rPr>
          <w:sz w:val="2"/>
          <w:szCs w:val="2"/>
          <w:lang w:val="ro-MD"/>
        </w:rPr>
      </w:pPr>
    </w:p>
    <w:p w:rsidR="00B62E90" w:rsidRPr="00651361" w:rsidRDefault="00B62E90" w:rsidP="00166B9F">
      <w:pPr>
        <w:pStyle w:val="31"/>
        <w:numPr>
          <w:ilvl w:val="0"/>
          <w:numId w:val="1"/>
        </w:numPr>
        <w:shd w:val="clear" w:color="auto" w:fill="auto"/>
        <w:tabs>
          <w:tab w:val="left" w:pos="411"/>
        </w:tabs>
        <w:spacing w:after="0" w:line="276" w:lineRule="auto"/>
        <w:ind w:left="440" w:hanging="440"/>
        <w:jc w:val="center"/>
        <w:rPr>
          <w:rStyle w:val="30"/>
          <w:b/>
          <w:bCs/>
          <w:i/>
          <w:iCs/>
          <w:lang w:val="ro-MD"/>
        </w:rPr>
      </w:pPr>
      <w:r w:rsidRPr="00651361">
        <w:rPr>
          <w:rStyle w:val="30"/>
          <w:b/>
          <w:bCs/>
          <w:i/>
          <w:iCs/>
          <w:lang w:val="ro-MD"/>
        </w:rPr>
        <w:t>MISIUNEA, OBIECTIVELE ŞI ATRIBUŢIILE COMITETUL</w:t>
      </w:r>
      <w:r w:rsidR="00AC1C00" w:rsidRPr="00651361">
        <w:rPr>
          <w:rStyle w:val="30"/>
          <w:b/>
          <w:bCs/>
          <w:i/>
          <w:iCs/>
          <w:lang w:val="ro-MD"/>
        </w:rPr>
        <w:t>UI</w:t>
      </w:r>
      <w:r w:rsidRPr="00651361">
        <w:rPr>
          <w:rStyle w:val="30"/>
          <w:b/>
          <w:bCs/>
          <w:i/>
          <w:iCs/>
          <w:lang w:val="ro-MD"/>
        </w:rPr>
        <w:t xml:space="preserve">  SECTORIAL</w:t>
      </w:r>
    </w:p>
    <w:p w:rsidR="00B62E90" w:rsidRPr="00651361" w:rsidRDefault="00B62E90" w:rsidP="00B62E90">
      <w:pPr>
        <w:pStyle w:val="31"/>
        <w:shd w:val="clear" w:color="auto" w:fill="auto"/>
        <w:tabs>
          <w:tab w:val="left" w:pos="411"/>
        </w:tabs>
        <w:spacing w:after="0" w:line="276" w:lineRule="auto"/>
        <w:ind w:left="440" w:firstLine="0"/>
        <w:rPr>
          <w:lang w:val="ro-MD"/>
        </w:rPr>
      </w:pPr>
    </w:p>
    <w:p w:rsidR="00B62E90" w:rsidRPr="00651361" w:rsidRDefault="00B62E90" w:rsidP="00C110F9">
      <w:pPr>
        <w:pStyle w:val="21"/>
        <w:numPr>
          <w:ilvl w:val="1"/>
          <w:numId w:val="1"/>
        </w:numPr>
        <w:shd w:val="clear" w:color="auto" w:fill="auto"/>
        <w:tabs>
          <w:tab w:val="left" w:pos="447"/>
        </w:tabs>
        <w:spacing w:before="0" w:line="276" w:lineRule="auto"/>
        <w:ind w:left="440" w:hanging="440"/>
        <w:rPr>
          <w:lang w:val="ro-MD"/>
        </w:rPr>
      </w:pPr>
      <w:r w:rsidRPr="00651361">
        <w:rPr>
          <w:rStyle w:val="22"/>
          <w:lang w:val="ro-MD"/>
        </w:rPr>
        <w:t>Misiunea Comitetului Sectorial constă în dezvoltarea de parteneriate sociale în ........................., în domeniul formării profesionale în scopul sprijinirii învăţămîntului profesional tehnic şi formării continue, precum şi în scopul corelării formării profesionale a angajatorilor şi salariaţilor cu cerinţele pieţei forţei de muncă.</w:t>
      </w:r>
    </w:p>
    <w:p w:rsidR="00B62E90" w:rsidRPr="00651361" w:rsidRDefault="00B62E90" w:rsidP="00C110F9">
      <w:pPr>
        <w:pStyle w:val="21"/>
        <w:numPr>
          <w:ilvl w:val="1"/>
          <w:numId w:val="1"/>
        </w:numPr>
        <w:shd w:val="clear" w:color="auto" w:fill="auto"/>
        <w:tabs>
          <w:tab w:val="left" w:pos="456"/>
        </w:tabs>
        <w:spacing w:before="0" w:line="276" w:lineRule="auto"/>
        <w:ind w:left="440" w:hanging="440"/>
        <w:rPr>
          <w:lang w:val="ro-MD"/>
        </w:rPr>
      </w:pPr>
      <w:r w:rsidRPr="00651361">
        <w:rPr>
          <w:rStyle w:val="22"/>
          <w:lang w:val="ro-MD"/>
        </w:rPr>
        <w:t>Obiectivul Comitetului Sectorial constă în susţinerea asigurării agenţilor economici din ramura economică cu forţă de muncă calificată prin intermediul învăţământului modem.</w:t>
      </w:r>
    </w:p>
    <w:p w:rsidR="00B62E90" w:rsidRPr="00651361" w:rsidRDefault="00B62E90" w:rsidP="00C110F9">
      <w:pPr>
        <w:pStyle w:val="21"/>
        <w:numPr>
          <w:ilvl w:val="1"/>
          <w:numId w:val="1"/>
        </w:numPr>
        <w:shd w:val="clear" w:color="auto" w:fill="auto"/>
        <w:tabs>
          <w:tab w:val="left" w:pos="456"/>
        </w:tabs>
        <w:spacing w:before="0" w:line="276" w:lineRule="auto"/>
        <w:ind w:left="440" w:hanging="440"/>
        <w:rPr>
          <w:lang w:val="ro-MD"/>
        </w:rPr>
      </w:pPr>
      <w:r w:rsidRPr="00651361">
        <w:rPr>
          <w:rStyle w:val="22"/>
          <w:lang w:val="ro-MD"/>
        </w:rPr>
        <w:t>Comitetul Sectorial participă la formarea unui sistem de sprijin informaţional şi analitic pentru învăţămîntul profesional tehnic pornind de la necesităţile pieţei muncii.</w:t>
      </w:r>
    </w:p>
    <w:p w:rsidR="00B62E90" w:rsidRPr="00651361" w:rsidRDefault="00B62E90" w:rsidP="00C110F9">
      <w:pPr>
        <w:pStyle w:val="21"/>
        <w:numPr>
          <w:ilvl w:val="1"/>
          <w:numId w:val="1"/>
        </w:numPr>
        <w:shd w:val="clear" w:color="auto" w:fill="auto"/>
        <w:tabs>
          <w:tab w:val="left" w:pos="461"/>
        </w:tabs>
        <w:spacing w:before="0" w:line="276" w:lineRule="auto"/>
        <w:ind w:left="440" w:hanging="440"/>
        <w:rPr>
          <w:lang w:val="ro-MD"/>
        </w:rPr>
      </w:pPr>
      <w:r w:rsidRPr="00651361">
        <w:rPr>
          <w:rStyle w:val="22"/>
          <w:lang w:val="ro-MD"/>
        </w:rPr>
        <w:t>Comitetul Sectorial urmăreşte consolidarea parteneriatului strategic pentru formarea profesională în ramură.</w:t>
      </w:r>
    </w:p>
    <w:p w:rsidR="00B62E90" w:rsidRPr="00651361" w:rsidRDefault="00B62E90" w:rsidP="00C110F9">
      <w:pPr>
        <w:pStyle w:val="21"/>
        <w:numPr>
          <w:ilvl w:val="1"/>
          <w:numId w:val="1"/>
        </w:numPr>
        <w:shd w:val="clear" w:color="auto" w:fill="auto"/>
        <w:tabs>
          <w:tab w:val="left" w:pos="461"/>
        </w:tabs>
        <w:spacing w:before="0" w:line="276" w:lineRule="auto"/>
        <w:ind w:left="440" w:hanging="440"/>
        <w:rPr>
          <w:lang w:val="ro-MD"/>
        </w:rPr>
      </w:pPr>
      <w:r w:rsidRPr="00651361">
        <w:rPr>
          <w:rStyle w:val="22"/>
          <w:lang w:val="ro-MD"/>
        </w:rPr>
        <w:t>Comitetul Sectorial urmăreşte dezvoltarea în permanenţă a propriilor capacităţi de a contribui la modernizarea sistemului formării profesionale şi armonizării cerer</w:t>
      </w:r>
      <w:r w:rsidR="007D5B09" w:rsidRPr="00651361">
        <w:rPr>
          <w:rStyle w:val="22"/>
          <w:lang w:val="ro-MD"/>
        </w:rPr>
        <w:t>e</w:t>
      </w:r>
      <w:r w:rsidRPr="00651361">
        <w:rPr>
          <w:rStyle w:val="22"/>
          <w:lang w:val="ro-MD"/>
        </w:rPr>
        <w:t>i şi ofertei în domeniul asigurării ramurii cu forţă de muncă calificată.</w:t>
      </w:r>
    </w:p>
    <w:p w:rsidR="00B62E90" w:rsidRDefault="00B62E90" w:rsidP="00C110F9">
      <w:pPr>
        <w:pStyle w:val="21"/>
        <w:numPr>
          <w:ilvl w:val="1"/>
          <w:numId w:val="1"/>
        </w:numPr>
        <w:shd w:val="clear" w:color="auto" w:fill="auto"/>
        <w:tabs>
          <w:tab w:val="left" w:pos="461"/>
        </w:tabs>
        <w:spacing w:before="0" w:line="276" w:lineRule="auto"/>
        <w:ind w:left="440" w:hanging="440"/>
        <w:rPr>
          <w:rStyle w:val="22"/>
          <w:lang w:val="ro-MD"/>
        </w:rPr>
      </w:pPr>
      <w:r w:rsidRPr="00651361">
        <w:rPr>
          <w:rStyle w:val="22"/>
          <w:lang w:val="ro-MD"/>
        </w:rPr>
        <w:t>Pentru a-şi realiza misiunea şi obiectivele, Comitetul Sectorial va avea următoarele atribuţii:</w:t>
      </w:r>
    </w:p>
    <w:p w:rsidR="0009265A" w:rsidRPr="00651361" w:rsidRDefault="0009265A" w:rsidP="00C110F9">
      <w:pPr>
        <w:pStyle w:val="21"/>
        <w:shd w:val="clear" w:color="auto" w:fill="auto"/>
        <w:tabs>
          <w:tab w:val="left" w:pos="461"/>
        </w:tabs>
        <w:spacing w:before="0" w:line="276" w:lineRule="auto"/>
        <w:ind w:left="440" w:firstLine="0"/>
        <w:rPr>
          <w:lang w:val="ro-MD"/>
        </w:rPr>
      </w:pPr>
    </w:p>
    <w:p w:rsidR="00B62E90" w:rsidRPr="00651361" w:rsidRDefault="00B62E90" w:rsidP="00C110F9">
      <w:pPr>
        <w:pStyle w:val="21"/>
        <w:numPr>
          <w:ilvl w:val="0"/>
          <w:numId w:val="32"/>
        </w:numPr>
        <w:shd w:val="clear" w:color="auto" w:fill="auto"/>
        <w:spacing w:before="0" w:line="276" w:lineRule="auto"/>
        <w:ind w:left="709" w:hanging="283"/>
        <w:rPr>
          <w:lang w:val="ro-MD"/>
        </w:rPr>
      </w:pPr>
      <w:r w:rsidRPr="00651361">
        <w:rPr>
          <w:rStyle w:val="22"/>
          <w:lang w:val="ro-MD"/>
        </w:rPr>
        <w:t>asigurarea unei platforme de comunicare şi cooperare între partenerii sociali sau între partenerii sociali şi autorităţile publice în procesul dezvoltării cadrului normativ privind învăţămîntul profesional tehnic şi formarea continuă, evaluarea şi certificarea competenţelor;</w:t>
      </w:r>
    </w:p>
    <w:p w:rsidR="00B62E90" w:rsidRPr="00651361" w:rsidRDefault="00B62E90" w:rsidP="00C110F9">
      <w:pPr>
        <w:pStyle w:val="21"/>
        <w:numPr>
          <w:ilvl w:val="0"/>
          <w:numId w:val="32"/>
        </w:numPr>
        <w:shd w:val="clear" w:color="auto" w:fill="auto"/>
        <w:spacing w:before="0" w:line="276" w:lineRule="auto"/>
        <w:ind w:left="709" w:hanging="283"/>
        <w:rPr>
          <w:lang w:val="ro-MD"/>
        </w:rPr>
      </w:pPr>
      <w:r w:rsidRPr="00651361">
        <w:rPr>
          <w:rStyle w:val="22"/>
          <w:lang w:val="ro-MD"/>
        </w:rPr>
        <w:t>participarea la elaborarea documentelor de politici la nivel naţional şi sectorial în domeniul formării profesionale;</w:t>
      </w:r>
    </w:p>
    <w:p w:rsidR="00B62E90" w:rsidRPr="00651361" w:rsidRDefault="00B62E90" w:rsidP="00C110F9">
      <w:pPr>
        <w:pStyle w:val="21"/>
        <w:numPr>
          <w:ilvl w:val="0"/>
          <w:numId w:val="32"/>
        </w:numPr>
        <w:shd w:val="clear" w:color="auto" w:fill="auto"/>
        <w:tabs>
          <w:tab w:val="left" w:pos="709"/>
        </w:tabs>
        <w:spacing w:before="0" w:line="276" w:lineRule="auto"/>
        <w:ind w:left="709" w:hanging="283"/>
        <w:rPr>
          <w:lang w:val="ro-MD"/>
        </w:rPr>
      </w:pPr>
      <w:r w:rsidRPr="00651361">
        <w:rPr>
          <w:rStyle w:val="22"/>
          <w:lang w:val="ro-MD"/>
        </w:rPr>
        <w:t xml:space="preserve">contribuirea la dezvoltarea cadrului normativ privind formarea profesională, evaluarea şi </w:t>
      </w:r>
      <w:r w:rsidRPr="00651361">
        <w:rPr>
          <w:rStyle w:val="22"/>
          <w:lang w:val="ro-MD"/>
        </w:rPr>
        <w:lastRenderedPageBreak/>
        <w:t>certificarea competenţelor prin participare în grupuri de lucru pentru elaborarea proiectelor de acte normative ce ţin de formarea profesională, prin prezentare de avize la astfel de proiecte de acte normative propuse de autorităţile administrative competente;</w:t>
      </w:r>
    </w:p>
    <w:p w:rsidR="00B62E90" w:rsidRPr="00651361" w:rsidRDefault="00B62E90" w:rsidP="00C110F9">
      <w:pPr>
        <w:pStyle w:val="21"/>
        <w:numPr>
          <w:ilvl w:val="0"/>
          <w:numId w:val="32"/>
        </w:numPr>
        <w:shd w:val="clear" w:color="auto" w:fill="auto"/>
        <w:spacing w:before="0" w:line="276" w:lineRule="auto"/>
        <w:ind w:hanging="927"/>
        <w:rPr>
          <w:lang w:val="ro-MD"/>
        </w:rPr>
      </w:pPr>
      <w:r w:rsidRPr="00651361">
        <w:rPr>
          <w:rStyle w:val="22"/>
          <w:lang w:val="ro-MD"/>
        </w:rPr>
        <w:t>identificarea ocupaţiilor pentru care urmează a fi elaborate standardele ocupaţionale;</w:t>
      </w:r>
    </w:p>
    <w:p w:rsidR="00B62E90" w:rsidRPr="00651361" w:rsidRDefault="00B62E90" w:rsidP="00C110F9">
      <w:pPr>
        <w:pStyle w:val="21"/>
        <w:numPr>
          <w:ilvl w:val="0"/>
          <w:numId w:val="32"/>
        </w:numPr>
        <w:shd w:val="clear" w:color="auto" w:fill="auto"/>
        <w:spacing w:before="0" w:line="276" w:lineRule="auto"/>
        <w:ind w:left="709" w:hanging="283"/>
        <w:rPr>
          <w:lang w:val="ro-MD"/>
        </w:rPr>
      </w:pPr>
      <w:r w:rsidRPr="00651361">
        <w:rPr>
          <w:rStyle w:val="22"/>
          <w:lang w:val="ro-MD"/>
        </w:rPr>
        <w:t>iniţierea, coordonarea şi participarea la elaborarea standardelor ocupaţionale pentru învăţămîntul profesional tehnic, precum şi la revizuirea standardelor existente în ramura economică de activitate pe care o reprezintă;</w:t>
      </w:r>
    </w:p>
    <w:p w:rsidR="00B62E90" w:rsidRPr="00651361" w:rsidRDefault="00B62E90" w:rsidP="00C110F9">
      <w:pPr>
        <w:pStyle w:val="21"/>
        <w:numPr>
          <w:ilvl w:val="0"/>
          <w:numId w:val="32"/>
        </w:numPr>
        <w:shd w:val="clear" w:color="auto" w:fill="auto"/>
        <w:spacing w:before="0" w:line="276" w:lineRule="auto"/>
        <w:ind w:left="709" w:hanging="283"/>
        <w:rPr>
          <w:lang w:val="ro-MD"/>
        </w:rPr>
      </w:pPr>
      <w:r w:rsidRPr="00651361">
        <w:rPr>
          <w:rStyle w:val="22"/>
          <w:lang w:val="ro-MD"/>
        </w:rPr>
        <w:t>participarea la elaborarea, dezvoltarea şi actualizarea calificărilor profesionale, în corespundere cu metodologiile privind elaborarea calificărilor profesionale;</w:t>
      </w:r>
    </w:p>
    <w:p w:rsidR="00B62E90" w:rsidRPr="00651361" w:rsidRDefault="00B62E90" w:rsidP="00C110F9">
      <w:pPr>
        <w:pStyle w:val="21"/>
        <w:numPr>
          <w:ilvl w:val="0"/>
          <w:numId w:val="32"/>
        </w:numPr>
        <w:shd w:val="clear" w:color="auto" w:fill="auto"/>
        <w:spacing w:before="0" w:line="276" w:lineRule="auto"/>
        <w:ind w:left="709" w:hanging="283"/>
        <w:rPr>
          <w:lang w:val="ro-MD"/>
        </w:rPr>
      </w:pPr>
      <w:r w:rsidRPr="00651361">
        <w:rPr>
          <w:rStyle w:val="22"/>
          <w:lang w:val="ro-MD"/>
        </w:rPr>
        <w:t>participarea la elaborarea Cadrului Naţional al Calificărilor;</w:t>
      </w:r>
    </w:p>
    <w:p w:rsidR="00B62E90" w:rsidRPr="00651361" w:rsidRDefault="00B62E90" w:rsidP="00C110F9">
      <w:pPr>
        <w:pStyle w:val="21"/>
        <w:numPr>
          <w:ilvl w:val="0"/>
          <w:numId w:val="32"/>
        </w:numPr>
        <w:shd w:val="clear" w:color="auto" w:fill="auto"/>
        <w:spacing w:before="0" w:line="276" w:lineRule="auto"/>
        <w:ind w:left="709" w:hanging="283"/>
        <w:rPr>
          <w:lang w:val="ro-MD"/>
        </w:rPr>
      </w:pPr>
      <w:r w:rsidRPr="00651361">
        <w:rPr>
          <w:rStyle w:val="22"/>
          <w:lang w:val="ro-MD"/>
        </w:rPr>
        <w:t>susţinerea şi promovarea implementării sistemului de formare şi evaluare pe bază de competenţe (merite);</w:t>
      </w:r>
    </w:p>
    <w:p w:rsidR="00B62E90" w:rsidRPr="00651361" w:rsidRDefault="00B62E90" w:rsidP="00C110F9">
      <w:pPr>
        <w:pStyle w:val="21"/>
        <w:numPr>
          <w:ilvl w:val="0"/>
          <w:numId w:val="32"/>
        </w:numPr>
        <w:shd w:val="clear" w:color="auto" w:fill="auto"/>
        <w:spacing w:before="0" w:line="276" w:lineRule="auto"/>
        <w:ind w:left="709" w:hanging="283"/>
        <w:rPr>
          <w:lang w:val="ro-MD"/>
        </w:rPr>
      </w:pPr>
      <w:r w:rsidRPr="00651361">
        <w:rPr>
          <w:rStyle w:val="22"/>
          <w:lang w:val="ro-MD"/>
        </w:rPr>
        <w:t>promovarea şi încurajarea participării angajatorilor, salariaţilor şi a altor persoane la învăţămîntul profesional tehnic şi la formarea continuă;</w:t>
      </w:r>
    </w:p>
    <w:p w:rsidR="00B62E90" w:rsidRPr="00651361" w:rsidRDefault="00B62E90" w:rsidP="00C110F9">
      <w:pPr>
        <w:pStyle w:val="21"/>
        <w:numPr>
          <w:ilvl w:val="0"/>
          <w:numId w:val="32"/>
        </w:numPr>
        <w:shd w:val="clear" w:color="auto" w:fill="auto"/>
        <w:spacing w:before="0" w:line="276" w:lineRule="auto"/>
        <w:ind w:left="709" w:hanging="283"/>
        <w:rPr>
          <w:lang w:val="ro-MD"/>
        </w:rPr>
      </w:pPr>
      <w:r w:rsidRPr="00651361">
        <w:rPr>
          <w:rStyle w:val="22"/>
          <w:lang w:val="ro-MD"/>
        </w:rPr>
        <w:t>încurajarea participării partenerilor sociali, a altor persoane fizice şi juridice la promovarea şi dezvoltarea învăţămîntului profesional tehnic şi a formării continue;</w:t>
      </w:r>
    </w:p>
    <w:p w:rsidR="00B62E90" w:rsidRPr="00651361" w:rsidRDefault="00255573" w:rsidP="00C110F9">
      <w:pPr>
        <w:pStyle w:val="21"/>
        <w:numPr>
          <w:ilvl w:val="0"/>
          <w:numId w:val="32"/>
        </w:numPr>
        <w:shd w:val="clear" w:color="auto" w:fill="auto"/>
        <w:spacing w:before="0" w:line="276" w:lineRule="auto"/>
        <w:ind w:left="709" w:hanging="283"/>
        <w:rPr>
          <w:lang w:val="ro-MD"/>
        </w:rPr>
      </w:pPr>
      <w:r w:rsidRPr="00651361">
        <w:rPr>
          <w:rStyle w:val="22"/>
          <w:lang w:val="ro-MD"/>
        </w:rPr>
        <w:t xml:space="preserve">avizeazarea curriculură </w:t>
      </w:r>
      <w:r w:rsidR="00B62E90" w:rsidRPr="00651361">
        <w:rPr>
          <w:rStyle w:val="22"/>
          <w:lang w:val="ro-MD"/>
        </w:rPr>
        <w:t>pe module/discipline elaborate pentru învăţămîntul</w:t>
      </w:r>
      <w:r w:rsidRPr="00651361">
        <w:rPr>
          <w:lang w:val="ro-MD"/>
        </w:rPr>
        <w:t xml:space="preserve"> </w:t>
      </w:r>
      <w:r w:rsidR="00B62E90" w:rsidRPr="00651361">
        <w:rPr>
          <w:rStyle w:val="22"/>
          <w:lang w:val="ro-MD"/>
        </w:rPr>
        <w:t>profesional tehnic, precum şi pentru formarea continuă, în ramura economică de activitate pe care o reprezintă;</w:t>
      </w:r>
    </w:p>
    <w:p w:rsidR="00B62E90" w:rsidRPr="00651361" w:rsidRDefault="00B62E90" w:rsidP="00C110F9">
      <w:pPr>
        <w:pStyle w:val="21"/>
        <w:numPr>
          <w:ilvl w:val="0"/>
          <w:numId w:val="32"/>
        </w:numPr>
        <w:shd w:val="clear" w:color="auto" w:fill="auto"/>
        <w:spacing w:before="0" w:line="276" w:lineRule="auto"/>
        <w:ind w:left="709" w:hanging="283"/>
        <w:rPr>
          <w:lang w:val="ro-MD"/>
        </w:rPr>
      </w:pPr>
      <w:r w:rsidRPr="00651361">
        <w:rPr>
          <w:rStyle w:val="22"/>
          <w:lang w:val="ro-MD"/>
        </w:rPr>
        <w:t>participarea, prin reprezentanţii săi, la examenele de calificare, la certificarea competenţelor dobîndite în contextul educaţiei formale, nonformale şi informa</w:t>
      </w:r>
      <w:r w:rsidR="006B45AE" w:rsidRPr="00651361">
        <w:rPr>
          <w:rStyle w:val="22"/>
          <w:lang w:val="ro-MD"/>
        </w:rPr>
        <w:t>le</w:t>
      </w:r>
      <w:r w:rsidRPr="00651361">
        <w:rPr>
          <w:rStyle w:val="22"/>
          <w:lang w:val="ro-MD"/>
        </w:rPr>
        <w:t xml:space="preserve"> şi/sau la susţinerea tezelor sau a proiectelor de diplomă;</w:t>
      </w:r>
    </w:p>
    <w:p w:rsidR="00FC4516" w:rsidRDefault="00B62E90" w:rsidP="00C110F9">
      <w:pPr>
        <w:pStyle w:val="21"/>
        <w:numPr>
          <w:ilvl w:val="0"/>
          <w:numId w:val="32"/>
        </w:numPr>
        <w:shd w:val="clear" w:color="auto" w:fill="auto"/>
        <w:spacing w:before="0" w:line="276" w:lineRule="auto"/>
        <w:ind w:left="709" w:hanging="283"/>
        <w:rPr>
          <w:rStyle w:val="22"/>
          <w:lang w:val="ro-MD"/>
        </w:rPr>
      </w:pPr>
      <w:r w:rsidRPr="00651361">
        <w:rPr>
          <w:rStyle w:val="22"/>
          <w:lang w:val="ro-MD"/>
        </w:rPr>
        <w:t>înaintarea propunerilor</w:t>
      </w:r>
      <w:r w:rsidR="00255573" w:rsidRPr="00651361">
        <w:rPr>
          <w:rStyle w:val="22"/>
          <w:lang w:val="ro-MD"/>
        </w:rPr>
        <w:t xml:space="preserve"> </w:t>
      </w:r>
      <w:r w:rsidRPr="00651361">
        <w:rPr>
          <w:rStyle w:val="22"/>
          <w:lang w:val="ro-MD"/>
        </w:rPr>
        <w:t>privind actualizarea Clasificatorului ocupaţiilor din</w:t>
      </w:r>
      <w:r w:rsidR="00255573" w:rsidRPr="00651361">
        <w:rPr>
          <w:lang w:val="ro-MD"/>
        </w:rPr>
        <w:t xml:space="preserve"> </w:t>
      </w:r>
      <w:r w:rsidRPr="00651361">
        <w:rPr>
          <w:rStyle w:val="22"/>
          <w:lang w:val="ro-MD"/>
        </w:rPr>
        <w:t>Republica Moldova (CORM);</w:t>
      </w:r>
    </w:p>
    <w:p w:rsidR="00B62E90" w:rsidRDefault="00B62E90" w:rsidP="00C110F9">
      <w:pPr>
        <w:pStyle w:val="21"/>
        <w:numPr>
          <w:ilvl w:val="0"/>
          <w:numId w:val="32"/>
        </w:numPr>
        <w:shd w:val="clear" w:color="auto" w:fill="auto"/>
        <w:spacing w:before="0" w:line="276" w:lineRule="auto"/>
        <w:ind w:left="709" w:hanging="283"/>
        <w:rPr>
          <w:rStyle w:val="22"/>
          <w:lang w:val="ro-MD"/>
        </w:rPr>
      </w:pPr>
      <w:r w:rsidRPr="00651361">
        <w:rPr>
          <w:rStyle w:val="22"/>
          <w:lang w:val="ro-MD"/>
        </w:rPr>
        <w:tab/>
      </w:r>
      <w:r w:rsidRPr="00FC4516">
        <w:rPr>
          <w:rStyle w:val="22"/>
          <w:lang w:val="ro-MD"/>
        </w:rPr>
        <w:t>înaintarea propunerilor</w:t>
      </w:r>
      <w:r w:rsidR="006B45AE" w:rsidRPr="00FC4516">
        <w:rPr>
          <w:rStyle w:val="22"/>
          <w:lang w:val="ro-MD"/>
        </w:rPr>
        <w:t xml:space="preserve"> </w:t>
      </w:r>
      <w:r w:rsidRPr="00FC4516">
        <w:rPr>
          <w:rStyle w:val="22"/>
          <w:lang w:val="ro-MD"/>
        </w:rPr>
        <w:t>privind actualizarea Nomenclatorului domeniilor de</w:t>
      </w:r>
      <w:r w:rsidR="006B45AE" w:rsidRPr="00FC4516">
        <w:rPr>
          <w:lang w:val="ro-MD"/>
        </w:rPr>
        <w:t xml:space="preserve"> </w:t>
      </w:r>
      <w:r w:rsidRPr="00FC4516">
        <w:rPr>
          <w:rStyle w:val="22"/>
          <w:lang w:val="ro-MD"/>
        </w:rPr>
        <w:t>formare profesională;</w:t>
      </w:r>
    </w:p>
    <w:p w:rsidR="00B62E90" w:rsidRDefault="00B62E90" w:rsidP="00C110F9">
      <w:pPr>
        <w:pStyle w:val="21"/>
        <w:numPr>
          <w:ilvl w:val="0"/>
          <w:numId w:val="32"/>
        </w:numPr>
        <w:shd w:val="clear" w:color="auto" w:fill="auto"/>
        <w:spacing w:before="0" w:line="276" w:lineRule="auto"/>
        <w:ind w:left="709" w:hanging="283"/>
        <w:rPr>
          <w:rStyle w:val="22"/>
          <w:lang w:val="ro-MD"/>
        </w:rPr>
      </w:pPr>
      <w:r w:rsidRPr="00FC4516">
        <w:rPr>
          <w:rStyle w:val="22"/>
          <w:lang w:val="ro-MD"/>
        </w:rPr>
        <w:t>participarea la planificarea anuală a admiterii în învăţământul profesional tehnic în conformitate cu necesităţile pieţii muncii pentru perspectiva apropiată şi îndepărtată;</w:t>
      </w:r>
    </w:p>
    <w:p w:rsidR="006B45AE" w:rsidRDefault="00AC1C00" w:rsidP="00C110F9">
      <w:pPr>
        <w:pStyle w:val="21"/>
        <w:numPr>
          <w:ilvl w:val="0"/>
          <w:numId w:val="32"/>
        </w:numPr>
        <w:shd w:val="clear" w:color="auto" w:fill="auto"/>
        <w:spacing w:before="0" w:line="276" w:lineRule="auto"/>
        <w:ind w:left="709" w:hanging="283"/>
        <w:rPr>
          <w:lang w:val="ro-MD"/>
        </w:rPr>
      </w:pPr>
      <w:r w:rsidRPr="00FC4516">
        <w:rPr>
          <w:lang w:val="ro-MD"/>
        </w:rPr>
        <w:t>participarea la îmbunătăţirea calităţii învăţământului profesional tehnic din</w:t>
      </w:r>
      <w:r w:rsidR="006B45AE" w:rsidRPr="00FC4516">
        <w:rPr>
          <w:lang w:val="ro-MD"/>
        </w:rPr>
        <w:t xml:space="preserve"> </w:t>
      </w:r>
      <w:r w:rsidRPr="00FC4516">
        <w:rPr>
          <w:lang w:val="ro-MD"/>
        </w:rPr>
        <w:t>ramură;</w:t>
      </w:r>
    </w:p>
    <w:p w:rsidR="00D447B8" w:rsidRDefault="00AC1C00" w:rsidP="00C110F9">
      <w:pPr>
        <w:pStyle w:val="21"/>
        <w:numPr>
          <w:ilvl w:val="0"/>
          <w:numId w:val="32"/>
        </w:numPr>
        <w:shd w:val="clear" w:color="auto" w:fill="auto"/>
        <w:spacing w:before="0" w:line="276" w:lineRule="auto"/>
        <w:ind w:left="709" w:hanging="283"/>
        <w:rPr>
          <w:lang w:val="ro-MD"/>
        </w:rPr>
      </w:pPr>
      <w:r w:rsidRPr="00FC4516">
        <w:rPr>
          <w:lang w:val="ro-MD"/>
        </w:rPr>
        <w:t>efectuarea cercetărilor cu privire la piaţa muncii şi colaborarea cu instituţiile publice şi private, cu organizaţiile necomerciale pentru identificarea tendinţelor în sector, a necesităţilor forţei de muncă, a competenţelor solicitate de sectoarele economiei naţionale în vederea oferirii de informaţii relevante sistemului educaţional privind</w:t>
      </w:r>
      <w:r w:rsidR="00D447B8" w:rsidRPr="00FC4516">
        <w:rPr>
          <w:lang w:val="ro-MD"/>
        </w:rPr>
        <w:t xml:space="preserve"> </w:t>
      </w:r>
      <w:r w:rsidRPr="00FC4516">
        <w:rPr>
          <w:lang w:val="ro-MD"/>
        </w:rPr>
        <w:t>dezvoltarea necesarului de competenţe;</w:t>
      </w:r>
    </w:p>
    <w:p w:rsidR="00D447B8" w:rsidRDefault="00AC1C00" w:rsidP="00C110F9">
      <w:pPr>
        <w:pStyle w:val="21"/>
        <w:numPr>
          <w:ilvl w:val="0"/>
          <w:numId w:val="32"/>
        </w:numPr>
        <w:shd w:val="clear" w:color="auto" w:fill="auto"/>
        <w:spacing w:before="0" w:line="276" w:lineRule="auto"/>
        <w:ind w:left="709" w:hanging="283"/>
        <w:rPr>
          <w:lang w:val="ro-MD"/>
        </w:rPr>
      </w:pPr>
      <w:r w:rsidRPr="00FC4516">
        <w:rPr>
          <w:lang w:val="ro-MD"/>
        </w:rPr>
        <w:t>recomandarea specialiştilor pe domenii ocupaţionale pentru verificarea şi validarea</w:t>
      </w:r>
      <w:r w:rsidR="00D447B8" w:rsidRPr="00FC4516">
        <w:rPr>
          <w:lang w:val="ro-MD"/>
        </w:rPr>
        <w:t xml:space="preserve"> </w:t>
      </w:r>
      <w:r w:rsidRPr="00FC4516">
        <w:rPr>
          <w:lang w:val="ro-MD"/>
        </w:rPr>
        <w:t>standardelor ocupaţionale şi ţinerea evidenţei acestor specialişti;</w:t>
      </w:r>
    </w:p>
    <w:p w:rsidR="00AC1C00" w:rsidRPr="00FC4516" w:rsidRDefault="00AC1C00" w:rsidP="00C110F9">
      <w:pPr>
        <w:pStyle w:val="21"/>
        <w:numPr>
          <w:ilvl w:val="0"/>
          <w:numId w:val="32"/>
        </w:numPr>
        <w:shd w:val="clear" w:color="auto" w:fill="auto"/>
        <w:spacing w:before="0" w:line="276" w:lineRule="auto"/>
        <w:ind w:left="709" w:hanging="283"/>
        <w:rPr>
          <w:lang w:val="ro-MD"/>
        </w:rPr>
      </w:pPr>
      <w:r w:rsidRPr="00FC4516">
        <w:rPr>
          <w:lang w:val="ro-MD"/>
        </w:rPr>
        <w:t>orice alte activităţi care contribuie la realizarea scopului Comitetului Sectorial şi</w:t>
      </w:r>
      <w:r w:rsidR="00D447B8" w:rsidRPr="00FC4516">
        <w:rPr>
          <w:lang w:val="ro-MD"/>
        </w:rPr>
        <w:t xml:space="preserve"> </w:t>
      </w:r>
      <w:r w:rsidRPr="00FC4516">
        <w:rPr>
          <w:lang w:val="ro-MD"/>
        </w:rPr>
        <w:t>care nu contravin ordinii de drept.</w:t>
      </w:r>
      <w:r w:rsidRPr="00FC4516">
        <w:rPr>
          <w:lang w:val="ro-MD"/>
        </w:rPr>
        <w:tab/>
      </w:r>
    </w:p>
    <w:p w:rsidR="00AC1C00" w:rsidRPr="00651361" w:rsidRDefault="00AC1C00" w:rsidP="00C110F9">
      <w:pPr>
        <w:pStyle w:val="21"/>
        <w:shd w:val="clear" w:color="auto" w:fill="auto"/>
        <w:tabs>
          <w:tab w:val="left" w:pos="1017"/>
        </w:tabs>
        <w:spacing w:before="0" w:line="276" w:lineRule="auto"/>
        <w:ind w:left="1160" w:firstLine="0"/>
        <w:rPr>
          <w:lang w:val="ro-MD"/>
        </w:rPr>
      </w:pPr>
    </w:p>
    <w:p w:rsidR="00AC1C00" w:rsidRPr="00651361" w:rsidRDefault="00974DE4" w:rsidP="00C110F9">
      <w:pPr>
        <w:pStyle w:val="21"/>
        <w:numPr>
          <w:ilvl w:val="1"/>
          <w:numId w:val="1"/>
        </w:numPr>
        <w:shd w:val="clear" w:color="auto" w:fill="auto"/>
        <w:spacing w:before="0" w:after="58" w:line="276" w:lineRule="auto"/>
        <w:ind w:left="426" w:hanging="426"/>
        <w:rPr>
          <w:lang w:val="ro-MD"/>
        </w:rPr>
      </w:pPr>
      <w:r w:rsidRPr="00651361">
        <w:rPr>
          <w:rStyle w:val="22"/>
          <w:lang w:val="ro-MD"/>
        </w:rPr>
        <w:t>Metodele de funcţionare a</w:t>
      </w:r>
      <w:r w:rsidR="00AC1C00" w:rsidRPr="00651361">
        <w:rPr>
          <w:rStyle w:val="22"/>
          <w:lang w:val="ro-MD"/>
        </w:rPr>
        <w:t xml:space="preserve"> Comitetului Sectorial au loc prin şedinţe, consfătuiri, întruniri,</w:t>
      </w:r>
      <w:r w:rsidR="00691B00" w:rsidRPr="00651361">
        <w:rPr>
          <w:lang w:val="ro-MD"/>
        </w:rPr>
        <w:t xml:space="preserve"> </w:t>
      </w:r>
      <w:r w:rsidR="00AC1C00" w:rsidRPr="00651361">
        <w:rPr>
          <w:rStyle w:val="22"/>
          <w:lang w:val="ro-MD"/>
        </w:rPr>
        <w:t xml:space="preserve">inclusiv </w:t>
      </w:r>
      <w:r w:rsidR="00AC1C00" w:rsidRPr="00651361">
        <w:rPr>
          <w:rStyle w:val="22"/>
          <w:lang w:val="ro-MD" w:eastAsia="en-US" w:bidi="en-US"/>
        </w:rPr>
        <w:t>on-line.</w:t>
      </w:r>
    </w:p>
    <w:p w:rsidR="00AC1C00" w:rsidRPr="00651361" w:rsidRDefault="00AC1C00" w:rsidP="00C110F9">
      <w:pPr>
        <w:pStyle w:val="21"/>
        <w:numPr>
          <w:ilvl w:val="1"/>
          <w:numId w:val="1"/>
        </w:numPr>
        <w:shd w:val="clear" w:color="auto" w:fill="auto"/>
        <w:spacing w:before="0" w:line="276" w:lineRule="auto"/>
        <w:ind w:left="460" w:hanging="460"/>
        <w:rPr>
          <w:lang w:val="ro-MD"/>
        </w:rPr>
      </w:pPr>
      <w:r w:rsidRPr="00651361">
        <w:rPr>
          <w:rStyle w:val="22"/>
          <w:lang w:val="ro-MD"/>
        </w:rPr>
        <w:t>Pentru realizarea scopurilor propuse Comitetul Sectorial are dreptul:</w:t>
      </w:r>
    </w:p>
    <w:p w:rsidR="00751C39" w:rsidRPr="00751C39" w:rsidRDefault="00AC1C00" w:rsidP="00C110F9">
      <w:pPr>
        <w:pStyle w:val="21"/>
        <w:numPr>
          <w:ilvl w:val="0"/>
          <w:numId w:val="30"/>
        </w:numPr>
        <w:shd w:val="clear" w:color="auto" w:fill="auto"/>
        <w:tabs>
          <w:tab w:val="left" w:pos="317"/>
        </w:tabs>
        <w:spacing w:before="0" w:line="276" w:lineRule="auto"/>
        <w:ind w:hanging="294"/>
        <w:rPr>
          <w:lang w:val="ro-MD"/>
        </w:rPr>
      </w:pPr>
      <w:r w:rsidRPr="00651361">
        <w:rPr>
          <w:rStyle w:val="22"/>
          <w:lang w:val="ro-MD"/>
        </w:rPr>
        <w:t>să solicite şi să primească</w:t>
      </w:r>
      <w:r w:rsidR="00691B00" w:rsidRPr="00651361">
        <w:rPr>
          <w:rStyle w:val="22"/>
          <w:lang w:val="ro-MD"/>
        </w:rPr>
        <w:t xml:space="preserve"> </w:t>
      </w:r>
      <w:r w:rsidRPr="00651361">
        <w:rPr>
          <w:rStyle w:val="22"/>
          <w:lang w:val="ro-MD"/>
        </w:rPr>
        <w:t>de la instituţiile</w:t>
      </w:r>
      <w:r w:rsidR="00691B00" w:rsidRPr="00651361">
        <w:rPr>
          <w:rStyle w:val="22"/>
          <w:lang w:val="ro-MD"/>
        </w:rPr>
        <w:t xml:space="preserve"> </w:t>
      </w:r>
      <w:r w:rsidRPr="00651361">
        <w:rPr>
          <w:rStyle w:val="22"/>
          <w:lang w:val="ro-MD"/>
        </w:rPr>
        <w:t>publice şi private informaţii privind</w:t>
      </w:r>
      <w:r w:rsidR="00691B00" w:rsidRPr="00651361">
        <w:rPr>
          <w:lang w:val="ro-MD"/>
        </w:rPr>
        <w:t xml:space="preserve"> </w:t>
      </w:r>
      <w:r w:rsidRPr="00651361">
        <w:rPr>
          <w:rStyle w:val="22"/>
          <w:lang w:val="ro-MD"/>
        </w:rPr>
        <w:t>învăţămîntul profesional</w:t>
      </w:r>
      <w:r w:rsidR="00691B00" w:rsidRPr="00651361">
        <w:rPr>
          <w:rStyle w:val="22"/>
          <w:lang w:val="ro-MD"/>
        </w:rPr>
        <w:t xml:space="preserve"> tehnic</w:t>
      </w:r>
      <w:r w:rsidRPr="00651361">
        <w:rPr>
          <w:rStyle w:val="22"/>
          <w:lang w:val="ro-MD"/>
        </w:rPr>
        <w:t>, formarea</w:t>
      </w:r>
      <w:r w:rsidRPr="00651361">
        <w:rPr>
          <w:rStyle w:val="22"/>
          <w:lang w:val="ro-MD"/>
        </w:rPr>
        <w:tab/>
        <w:t>continuă, evaluarea şi</w:t>
      </w:r>
      <w:r w:rsidRPr="00651361">
        <w:rPr>
          <w:rStyle w:val="22"/>
          <w:lang w:val="ro-MD"/>
        </w:rPr>
        <w:tab/>
        <w:t>certificarea</w:t>
      </w:r>
      <w:r w:rsidR="00751C39">
        <w:rPr>
          <w:rStyle w:val="22"/>
          <w:lang w:val="ro-MD"/>
        </w:rPr>
        <w:t xml:space="preserve"> competenţelor</w:t>
      </w:r>
      <w:r w:rsidRPr="00651361">
        <w:rPr>
          <w:rStyle w:val="22"/>
          <w:lang w:val="ro-MD"/>
        </w:rPr>
        <w:t>;</w:t>
      </w:r>
    </w:p>
    <w:p w:rsidR="00AC1C00" w:rsidRPr="00651361" w:rsidRDefault="00AC1C00" w:rsidP="00C110F9">
      <w:pPr>
        <w:pStyle w:val="21"/>
        <w:numPr>
          <w:ilvl w:val="0"/>
          <w:numId w:val="30"/>
        </w:numPr>
        <w:shd w:val="clear" w:color="auto" w:fill="auto"/>
        <w:tabs>
          <w:tab w:val="left" w:pos="317"/>
        </w:tabs>
        <w:spacing w:before="0" w:line="276" w:lineRule="auto"/>
        <w:ind w:hanging="294"/>
        <w:rPr>
          <w:rStyle w:val="22"/>
          <w:lang w:val="ro-MD"/>
        </w:rPr>
      </w:pPr>
      <w:r w:rsidRPr="00651361">
        <w:rPr>
          <w:rStyle w:val="22"/>
          <w:lang w:val="ro-MD"/>
        </w:rPr>
        <w:t>să constituie grupuri de experţi pentru exercitarea atribuţiilor</w:t>
      </w:r>
      <w:r w:rsidR="00511BD5" w:rsidRPr="00651361">
        <w:rPr>
          <w:rStyle w:val="22"/>
          <w:lang w:val="ro-MD"/>
        </w:rPr>
        <w:t xml:space="preserve"> în sfera lor de competenţă;</w:t>
      </w:r>
    </w:p>
    <w:p w:rsidR="00F27BE2" w:rsidRPr="00651361" w:rsidRDefault="00F27BE2" w:rsidP="00C110F9">
      <w:pPr>
        <w:pStyle w:val="21"/>
        <w:numPr>
          <w:ilvl w:val="0"/>
          <w:numId w:val="30"/>
        </w:numPr>
        <w:shd w:val="clear" w:color="auto" w:fill="auto"/>
        <w:tabs>
          <w:tab w:val="left" w:pos="317"/>
        </w:tabs>
        <w:spacing w:before="0" w:line="276" w:lineRule="auto"/>
        <w:ind w:hanging="294"/>
        <w:rPr>
          <w:lang w:val="ro-MD"/>
        </w:rPr>
      </w:pPr>
      <w:r w:rsidRPr="00651361">
        <w:rPr>
          <w:rStyle w:val="22"/>
          <w:lang w:val="ro-MD"/>
        </w:rPr>
        <w:lastRenderedPageBreak/>
        <w:t xml:space="preserve">să stabilească şi să dezvolte, în limitele competenţelor, parteneriate cu unităţile </w:t>
      </w:r>
      <w:r w:rsidRPr="00651361">
        <w:rPr>
          <w:lang w:val="ro-MD"/>
        </w:rPr>
        <w:t xml:space="preserve">de </w:t>
      </w:r>
      <w:r w:rsidRPr="00651361">
        <w:rPr>
          <w:rStyle w:val="22"/>
          <w:lang w:val="ro-MD"/>
        </w:rPr>
        <w:t>învăţămînt privind soluţionarea problemelor din domeniul formării profesionale;</w:t>
      </w:r>
    </w:p>
    <w:p w:rsidR="00AC1C00" w:rsidRPr="00651361" w:rsidRDefault="00AC1C00" w:rsidP="00C110F9">
      <w:pPr>
        <w:pStyle w:val="21"/>
        <w:numPr>
          <w:ilvl w:val="0"/>
          <w:numId w:val="30"/>
        </w:numPr>
        <w:shd w:val="clear" w:color="auto" w:fill="auto"/>
        <w:tabs>
          <w:tab w:val="left" w:pos="317"/>
        </w:tabs>
        <w:spacing w:before="0" w:line="276" w:lineRule="auto"/>
        <w:ind w:hanging="294"/>
        <w:rPr>
          <w:lang w:val="ro-MD"/>
        </w:rPr>
      </w:pPr>
      <w:r w:rsidRPr="00651361">
        <w:rPr>
          <w:rStyle w:val="22"/>
          <w:lang w:val="ro-MD"/>
        </w:rPr>
        <w:t>să coopereze cu alte comitete sectoriale existente în vederea armonizării documentelor de</w:t>
      </w:r>
    </w:p>
    <w:p w:rsidR="00F27BE2" w:rsidRPr="00651361" w:rsidRDefault="00751C39" w:rsidP="00C110F9">
      <w:pPr>
        <w:pStyle w:val="21"/>
        <w:shd w:val="clear" w:color="auto" w:fill="auto"/>
        <w:tabs>
          <w:tab w:val="left" w:pos="8610"/>
        </w:tabs>
        <w:spacing w:before="0" w:line="276" w:lineRule="auto"/>
        <w:ind w:firstLine="0"/>
        <w:rPr>
          <w:rStyle w:val="22"/>
          <w:lang w:val="ro-MD"/>
        </w:rPr>
      </w:pPr>
      <w:r>
        <w:rPr>
          <w:rStyle w:val="22"/>
          <w:lang w:val="ro-MD"/>
        </w:rPr>
        <w:t xml:space="preserve">            </w:t>
      </w:r>
      <w:r w:rsidR="00AC1C00" w:rsidRPr="00651361">
        <w:rPr>
          <w:rStyle w:val="22"/>
          <w:lang w:val="ro-MD"/>
        </w:rPr>
        <w:t>politici</w:t>
      </w:r>
      <w:r w:rsidR="00511BD5" w:rsidRPr="00651361">
        <w:rPr>
          <w:rStyle w:val="22"/>
          <w:lang w:val="ro-MD"/>
        </w:rPr>
        <w:t xml:space="preserve"> din domeniul lor de competenţă</w:t>
      </w:r>
      <w:r w:rsidR="00F27BE2" w:rsidRPr="00651361">
        <w:rPr>
          <w:rStyle w:val="22"/>
          <w:lang w:val="ro-MD"/>
        </w:rPr>
        <w:t>;</w:t>
      </w:r>
    </w:p>
    <w:p w:rsidR="00AC1C00" w:rsidRPr="00751C39" w:rsidRDefault="00F27BE2" w:rsidP="00C110F9">
      <w:pPr>
        <w:pStyle w:val="21"/>
        <w:numPr>
          <w:ilvl w:val="0"/>
          <w:numId w:val="30"/>
        </w:numPr>
        <w:shd w:val="clear" w:color="auto" w:fill="auto"/>
        <w:spacing w:before="0" w:line="276" w:lineRule="auto"/>
        <w:ind w:hanging="294"/>
        <w:rPr>
          <w:lang w:val="ro-MD"/>
        </w:rPr>
      </w:pPr>
      <w:r w:rsidRPr="00651361">
        <w:rPr>
          <w:rStyle w:val="22"/>
          <w:lang w:val="ro-MD"/>
        </w:rPr>
        <w:t xml:space="preserve">să participe la negocieri şi </w:t>
      </w:r>
      <w:r w:rsidR="00AC1C00" w:rsidRPr="00651361">
        <w:rPr>
          <w:rStyle w:val="22"/>
          <w:lang w:val="ro-MD"/>
        </w:rPr>
        <w:t>la încheierea de</w:t>
      </w:r>
      <w:r w:rsidRPr="00651361">
        <w:rPr>
          <w:rStyle w:val="22"/>
          <w:lang w:val="ro-MD"/>
        </w:rPr>
        <w:t xml:space="preserve"> </w:t>
      </w:r>
      <w:r w:rsidR="00AC1C00" w:rsidRPr="00651361">
        <w:rPr>
          <w:rStyle w:val="22"/>
          <w:lang w:val="ro-MD"/>
        </w:rPr>
        <w:t>memorandumuri, acorduri</w:t>
      </w:r>
      <w:r w:rsidRPr="00651361">
        <w:rPr>
          <w:rStyle w:val="22"/>
          <w:lang w:val="ro-MD"/>
        </w:rPr>
        <w:t xml:space="preserve"> </w:t>
      </w:r>
      <w:r w:rsidR="00AC1C00" w:rsidRPr="00651361">
        <w:rPr>
          <w:rStyle w:val="22"/>
          <w:lang w:val="ro-MD"/>
        </w:rPr>
        <w:t>bilaterale şi</w:t>
      </w:r>
      <w:r w:rsidRPr="00651361">
        <w:rPr>
          <w:lang w:val="ro-MD"/>
        </w:rPr>
        <w:t xml:space="preserve"> </w:t>
      </w:r>
      <w:r w:rsidR="00AC1C00" w:rsidRPr="00651361">
        <w:rPr>
          <w:rStyle w:val="22"/>
          <w:lang w:val="ro-MD"/>
        </w:rPr>
        <w:t>multilaterale de colaborare cu</w:t>
      </w:r>
      <w:r w:rsidRPr="00651361">
        <w:rPr>
          <w:rStyle w:val="22"/>
          <w:lang w:val="ro-MD"/>
        </w:rPr>
        <w:t xml:space="preserve"> </w:t>
      </w:r>
      <w:r w:rsidR="00AC1C00" w:rsidRPr="00651361">
        <w:rPr>
          <w:rStyle w:val="22"/>
          <w:lang w:val="ro-MD"/>
        </w:rPr>
        <w:t xml:space="preserve">persoane fizice şi </w:t>
      </w:r>
      <w:r w:rsidRPr="00651361">
        <w:rPr>
          <w:rStyle w:val="22"/>
          <w:lang w:val="ro-MD"/>
        </w:rPr>
        <w:t xml:space="preserve">juridice, în vederea realizării </w:t>
      </w:r>
      <w:r w:rsidR="00AC1C00" w:rsidRPr="00651361">
        <w:rPr>
          <w:rStyle w:val="22"/>
          <w:lang w:val="ro-MD"/>
        </w:rPr>
        <w:t>scopurilor şi</w:t>
      </w:r>
      <w:r w:rsidR="00751C39">
        <w:rPr>
          <w:lang w:val="ro-MD"/>
        </w:rPr>
        <w:t xml:space="preserve"> </w:t>
      </w:r>
      <w:r w:rsidR="00AC1C00" w:rsidRPr="00751C39">
        <w:rPr>
          <w:rStyle w:val="22"/>
          <w:lang w:val="ro-MD"/>
        </w:rPr>
        <w:t>sarcinilor statutare;</w:t>
      </w:r>
      <w:r w:rsidR="00AC1C00" w:rsidRPr="00751C39">
        <w:rPr>
          <w:rStyle w:val="22"/>
          <w:lang w:val="ro-MD"/>
        </w:rPr>
        <w:tab/>
      </w:r>
    </w:p>
    <w:p w:rsidR="00AC1C00" w:rsidRPr="00651361" w:rsidRDefault="00AC1C00" w:rsidP="00C110F9">
      <w:pPr>
        <w:pStyle w:val="21"/>
        <w:numPr>
          <w:ilvl w:val="0"/>
          <w:numId w:val="30"/>
        </w:numPr>
        <w:shd w:val="clear" w:color="auto" w:fill="auto"/>
        <w:tabs>
          <w:tab w:val="left" w:pos="317"/>
        </w:tabs>
        <w:spacing w:before="0" w:line="276" w:lineRule="auto"/>
        <w:ind w:hanging="294"/>
        <w:rPr>
          <w:lang w:val="ro-MD"/>
        </w:rPr>
      </w:pPr>
      <w:r w:rsidRPr="00651361">
        <w:rPr>
          <w:rStyle w:val="22"/>
          <w:lang w:val="ro-MD"/>
        </w:rPr>
        <w:t>să prezinte, din iniţiativă proprie, autorităţilor administrative competente propuneri de</w:t>
      </w:r>
      <w:r w:rsidR="006144E8" w:rsidRPr="00651361">
        <w:rPr>
          <w:lang w:val="ro-MD"/>
        </w:rPr>
        <w:t xml:space="preserve"> </w:t>
      </w:r>
      <w:r w:rsidRPr="00651361">
        <w:rPr>
          <w:rStyle w:val="22"/>
          <w:lang w:val="ro-MD"/>
        </w:rPr>
        <w:t>amendare a cadrului normativ privind învăţămîntul profesional tehnic, formarea continuă, evaluarea şi certificarea competenţelor;</w:t>
      </w:r>
    </w:p>
    <w:p w:rsidR="00AC1C00" w:rsidRPr="00651361" w:rsidRDefault="00AC1C00" w:rsidP="00C110F9">
      <w:pPr>
        <w:pStyle w:val="21"/>
        <w:numPr>
          <w:ilvl w:val="0"/>
          <w:numId w:val="30"/>
        </w:numPr>
        <w:shd w:val="clear" w:color="auto" w:fill="auto"/>
        <w:tabs>
          <w:tab w:val="left" w:pos="317"/>
        </w:tabs>
        <w:spacing w:before="0" w:after="58" w:line="276" w:lineRule="auto"/>
        <w:ind w:hanging="294"/>
        <w:rPr>
          <w:lang w:val="ro-MD"/>
        </w:rPr>
      </w:pPr>
      <w:r w:rsidRPr="00651361">
        <w:rPr>
          <w:rStyle w:val="22"/>
          <w:lang w:val="ro-MD"/>
        </w:rPr>
        <w:t>să avizeze proiectele de acte normative ce ţin de domeniul lor de competenţă înainte ca</w:t>
      </w:r>
      <w:r w:rsidR="006144E8" w:rsidRPr="00651361">
        <w:rPr>
          <w:rStyle w:val="22"/>
          <w:lang w:val="ro-MD"/>
        </w:rPr>
        <w:t xml:space="preserve"> </w:t>
      </w:r>
      <w:r w:rsidRPr="00651361">
        <w:rPr>
          <w:rStyle w:val="a9"/>
          <w:lang w:val="ro-MD"/>
        </w:rPr>
        <w:t>acestea să fie expediate spre aprobare;</w:t>
      </w:r>
      <w:r w:rsidRPr="00651361">
        <w:rPr>
          <w:rStyle w:val="a9"/>
          <w:lang w:val="ro-MD"/>
        </w:rPr>
        <w:tab/>
      </w:r>
    </w:p>
    <w:p w:rsidR="00AC1C00" w:rsidRPr="00651361" w:rsidRDefault="00AC1C00" w:rsidP="00C110F9">
      <w:pPr>
        <w:pStyle w:val="10"/>
        <w:numPr>
          <w:ilvl w:val="0"/>
          <w:numId w:val="30"/>
        </w:numPr>
        <w:shd w:val="clear" w:color="auto" w:fill="auto"/>
        <w:tabs>
          <w:tab w:val="left" w:pos="317"/>
        </w:tabs>
        <w:spacing w:before="0" w:after="48" w:line="276" w:lineRule="auto"/>
        <w:ind w:hanging="294"/>
        <w:rPr>
          <w:lang w:val="ro-MD"/>
        </w:rPr>
      </w:pPr>
      <w:r w:rsidRPr="00651361">
        <w:rPr>
          <w:rStyle w:val="a9"/>
          <w:lang w:val="ro-MD"/>
        </w:rPr>
        <w:t>să editeze publicaţii, studii, cercetări şi materiale de info</w:t>
      </w:r>
      <w:r w:rsidR="001E4681" w:rsidRPr="00651361">
        <w:rPr>
          <w:rStyle w:val="a9"/>
          <w:lang w:val="ro-MD"/>
        </w:rPr>
        <w:t>rm</w:t>
      </w:r>
      <w:r w:rsidRPr="00651361">
        <w:rPr>
          <w:rStyle w:val="a9"/>
          <w:lang w:val="ro-MD"/>
        </w:rPr>
        <w:t>are cu privire la activităţile</w:t>
      </w:r>
      <w:r w:rsidR="006144E8" w:rsidRPr="00651361">
        <w:rPr>
          <w:lang w:val="ro-MD"/>
        </w:rPr>
        <w:t xml:space="preserve"> </w:t>
      </w:r>
      <w:r w:rsidRPr="00651361">
        <w:rPr>
          <w:rStyle w:val="a9"/>
          <w:lang w:val="ro-MD"/>
        </w:rPr>
        <w:t>prevăzute de statut;</w:t>
      </w:r>
      <w:r w:rsidRPr="00651361">
        <w:rPr>
          <w:rStyle w:val="a9"/>
          <w:lang w:val="ro-MD"/>
        </w:rPr>
        <w:tab/>
      </w:r>
    </w:p>
    <w:p w:rsidR="006144E8" w:rsidRPr="00651361" w:rsidRDefault="00AC1C00" w:rsidP="00C110F9">
      <w:pPr>
        <w:pStyle w:val="10"/>
        <w:numPr>
          <w:ilvl w:val="0"/>
          <w:numId w:val="30"/>
        </w:numPr>
        <w:shd w:val="clear" w:color="auto" w:fill="auto"/>
        <w:tabs>
          <w:tab w:val="left" w:pos="317"/>
        </w:tabs>
        <w:spacing w:before="0" w:after="38" w:line="276" w:lineRule="auto"/>
        <w:ind w:hanging="294"/>
        <w:rPr>
          <w:rStyle w:val="a9"/>
          <w:lang w:val="ro-MD"/>
        </w:rPr>
      </w:pPr>
      <w:r w:rsidRPr="00651361">
        <w:rPr>
          <w:rStyle w:val="a9"/>
          <w:lang w:val="ro-MD"/>
        </w:rPr>
        <w:t>să încheie contracte din numele său, să procure şi să realizeze bunuri în conformitate cu</w:t>
      </w:r>
      <w:r w:rsidR="006144E8" w:rsidRPr="00651361">
        <w:rPr>
          <w:lang w:val="ro-MD"/>
        </w:rPr>
        <w:t xml:space="preserve"> </w:t>
      </w:r>
      <w:r w:rsidRPr="00651361">
        <w:rPr>
          <w:rStyle w:val="a9"/>
          <w:lang w:val="ro-MD"/>
        </w:rPr>
        <w:t>scopurile statutare;</w:t>
      </w:r>
    </w:p>
    <w:p w:rsidR="006144E8" w:rsidRPr="00651361" w:rsidRDefault="00AC1C00" w:rsidP="00C110F9">
      <w:pPr>
        <w:pStyle w:val="10"/>
        <w:numPr>
          <w:ilvl w:val="0"/>
          <w:numId w:val="30"/>
        </w:numPr>
        <w:shd w:val="clear" w:color="auto" w:fill="auto"/>
        <w:tabs>
          <w:tab w:val="left" w:pos="317"/>
        </w:tabs>
        <w:spacing w:before="0" w:after="38" w:line="276" w:lineRule="auto"/>
        <w:ind w:hanging="294"/>
        <w:rPr>
          <w:rStyle w:val="a9"/>
          <w:lang w:val="ro-MD"/>
        </w:rPr>
      </w:pPr>
      <w:r w:rsidRPr="00651361">
        <w:rPr>
          <w:rStyle w:val="a9"/>
          <w:lang w:val="ro-MD"/>
        </w:rPr>
        <w:tab/>
        <w:t>să elaboreze şi implementeze programe, proiecte de asistenţă tehnică şi proiecte</w:t>
      </w:r>
      <w:r w:rsidR="006144E8" w:rsidRPr="00651361">
        <w:rPr>
          <w:lang w:val="ro-MD"/>
        </w:rPr>
        <w:t xml:space="preserve"> </w:t>
      </w:r>
      <w:r w:rsidRPr="00651361">
        <w:rPr>
          <w:rStyle w:val="a9"/>
          <w:lang w:val="ro-MD"/>
        </w:rPr>
        <w:t>inovaţionale;</w:t>
      </w:r>
    </w:p>
    <w:p w:rsidR="00AC1C00" w:rsidRPr="00651361" w:rsidRDefault="00AC1C00" w:rsidP="00C110F9">
      <w:pPr>
        <w:pStyle w:val="10"/>
        <w:numPr>
          <w:ilvl w:val="0"/>
          <w:numId w:val="30"/>
        </w:numPr>
        <w:shd w:val="clear" w:color="auto" w:fill="auto"/>
        <w:tabs>
          <w:tab w:val="left" w:pos="317"/>
        </w:tabs>
        <w:spacing w:before="0" w:after="38" w:line="276" w:lineRule="auto"/>
        <w:ind w:hanging="294"/>
        <w:rPr>
          <w:rStyle w:val="a9"/>
          <w:lang w:val="ro-MD"/>
        </w:rPr>
      </w:pPr>
      <w:r w:rsidRPr="00651361">
        <w:rPr>
          <w:rStyle w:val="a9"/>
          <w:lang w:val="ro-MD"/>
        </w:rPr>
        <w:tab/>
        <w:t>să ofere acordarea de servicii educaţionale în vederea realizării scopurilor şi sarcinilor</w:t>
      </w:r>
      <w:r w:rsidR="006144E8" w:rsidRPr="00651361">
        <w:rPr>
          <w:lang w:val="ro-MD"/>
        </w:rPr>
        <w:t xml:space="preserve"> </w:t>
      </w:r>
      <w:r w:rsidRPr="00651361">
        <w:rPr>
          <w:rStyle w:val="a9"/>
          <w:lang w:val="ro-MD"/>
        </w:rPr>
        <w:t>statutare, inclusiv prin organizarea instruirilor, trainingurilor, conferinţelor, seminarelor</w:t>
      </w:r>
      <w:r w:rsidR="00B6271F" w:rsidRPr="00651361">
        <w:rPr>
          <w:lang w:val="ro-MD"/>
        </w:rPr>
        <w:t xml:space="preserve"> </w:t>
      </w:r>
      <w:r w:rsidRPr="00651361">
        <w:rPr>
          <w:rStyle w:val="a9"/>
          <w:lang w:val="ro-MD" w:eastAsia="en-US" w:bidi="en-US"/>
        </w:rPr>
        <w:t>etc;</w:t>
      </w:r>
    </w:p>
    <w:p w:rsidR="00AC1C00" w:rsidRPr="00651361" w:rsidRDefault="00AC1C00" w:rsidP="00C110F9">
      <w:pPr>
        <w:pStyle w:val="10"/>
        <w:numPr>
          <w:ilvl w:val="0"/>
          <w:numId w:val="30"/>
        </w:numPr>
        <w:shd w:val="clear" w:color="auto" w:fill="auto"/>
        <w:tabs>
          <w:tab w:val="left" w:pos="317"/>
        </w:tabs>
        <w:spacing w:before="0" w:after="38" w:line="276" w:lineRule="auto"/>
        <w:ind w:hanging="294"/>
        <w:rPr>
          <w:rStyle w:val="a9"/>
          <w:lang w:val="ro-MD"/>
        </w:rPr>
      </w:pPr>
      <w:r w:rsidRPr="00651361">
        <w:rPr>
          <w:rStyle w:val="a9"/>
          <w:lang w:val="ro-MD"/>
        </w:rPr>
        <w:t>alte drepturi stabilite în statut, care nu contravin legislaţiei în vigoare</w:t>
      </w:r>
      <w:r w:rsidR="00B6271F" w:rsidRPr="00651361">
        <w:rPr>
          <w:rStyle w:val="a9"/>
          <w:lang w:val="ro-MD"/>
        </w:rPr>
        <w:t>.</w:t>
      </w:r>
    </w:p>
    <w:p w:rsidR="00AC1C00" w:rsidRPr="00651361" w:rsidRDefault="00AC1C00" w:rsidP="00C110F9">
      <w:pPr>
        <w:pStyle w:val="10"/>
        <w:shd w:val="clear" w:color="auto" w:fill="auto"/>
        <w:tabs>
          <w:tab w:val="left" w:pos="541"/>
          <w:tab w:val="left" w:pos="723"/>
          <w:tab w:val="left" w:pos="9226"/>
        </w:tabs>
        <w:spacing w:before="0" w:line="276" w:lineRule="auto"/>
        <w:ind w:left="1440" w:firstLine="0"/>
        <w:rPr>
          <w:rStyle w:val="a9"/>
          <w:lang w:val="ro-MD"/>
        </w:rPr>
      </w:pPr>
    </w:p>
    <w:p w:rsidR="003B777F" w:rsidRDefault="006C1F2D" w:rsidP="00C110F9">
      <w:pPr>
        <w:pStyle w:val="10"/>
        <w:numPr>
          <w:ilvl w:val="1"/>
          <w:numId w:val="1"/>
        </w:numPr>
        <w:tabs>
          <w:tab w:val="left" w:pos="541"/>
          <w:tab w:val="left" w:pos="723"/>
          <w:tab w:val="left" w:pos="9226"/>
        </w:tabs>
        <w:spacing w:line="276" w:lineRule="auto"/>
        <w:ind w:firstLine="0"/>
        <w:rPr>
          <w:lang w:val="ro-MD"/>
        </w:rPr>
      </w:pPr>
      <w:r>
        <w:rPr>
          <w:lang w:val="ro-MD"/>
        </w:rPr>
        <w:t>Comitetul sectorial</w:t>
      </w:r>
      <w:r w:rsidR="003B777F" w:rsidRPr="003B777F">
        <w:rPr>
          <w:lang w:val="ro-MD"/>
        </w:rPr>
        <w:t xml:space="preserve"> este obligată să respecte legislația Republicii Moldova, inclusiv:</w:t>
      </w:r>
    </w:p>
    <w:p w:rsidR="00D6066C" w:rsidRPr="003B777F" w:rsidRDefault="00D6066C" w:rsidP="00C110F9">
      <w:pPr>
        <w:pStyle w:val="10"/>
        <w:numPr>
          <w:ilvl w:val="0"/>
          <w:numId w:val="35"/>
        </w:numPr>
        <w:tabs>
          <w:tab w:val="left" w:pos="541"/>
          <w:tab w:val="left" w:pos="723"/>
          <w:tab w:val="left" w:pos="9226"/>
        </w:tabs>
        <w:spacing w:line="276" w:lineRule="auto"/>
        <w:ind w:hanging="294"/>
        <w:rPr>
          <w:lang w:val="ro-MD"/>
        </w:rPr>
      </w:pPr>
      <w:r>
        <w:rPr>
          <w:lang w:val="ro-MD"/>
        </w:rPr>
        <w:t>s</w:t>
      </w:r>
      <w:r w:rsidRPr="003B777F">
        <w:rPr>
          <w:lang w:val="ro-MD"/>
        </w:rPr>
        <w:t>ă își ajusteze statutul în cazul modificării legislației;</w:t>
      </w:r>
    </w:p>
    <w:p w:rsidR="00D6066C" w:rsidRPr="003B777F" w:rsidRDefault="00D6066C" w:rsidP="00C110F9">
      <w:pPr>
        <w:pStyle w:val="10"/>
        <w:numPr>
          <w:ilvl w:val="0"/>
          <w:numId w:val="35"/>
        </w:numPr>
        <w:tabs>
          <w:tab w:val="left" w:pos="723"/>
          <w:tab w:val="left" w:pos="9226"/>
        </w:tabs>
        <w:spacing w:line="276" w:lineRule="auto"/>
        <w:ind w:hanging="294"/>
        <w:rPr>
          <w:lang w:val="ro-MD"/>
        </w:rPr>
      </w:pPr>
      <w:r w:rsidRPr="003B777F">
        <w:rPr>
          <w:lang w:val="ro-MD"/>
        </w:rPr>
        <w:t>să țină evidența membrilor săi;</w:t>
      </w:r>
    </w:p>
    <w:p w:rsidR="00D6066C" w:rsidRPr="00D6066C" w:rsidRDefault="00D6066C" w:rsidP="00C110F9">
      <w:pPr>
        <w:pStyle w:val="10"/>
        <w:numPr>
          <w:ilvl w:val="0"/>
          <w:numId w:val="35"/>
        </w:numPr>
        <w:tabs>
          <w:tab w:val="left" w:pos="541"/>
          <w:tab w:val="left" w:pos="723"/>
          <w:tab w:val="left" w:pos="9226"/>
        </w:tabs>
        <w:spacing w:line="276" w:lineRule="auto"/>
        <w:ind w:hanging="294"/>
        <w:rPr>
          <w:lang w:val="ro-MD"/>
        </w:rPr>
      </w:pPr>
      <w:r w:rsidRPr="003B777F">
        <w:rPr>
          <w:lang w:val="ro-MD"/>
        </w:rPr>
        <w:t>să prezinte, în termen de cel mult 3 luni, organului înregistrării de stat documentele care confirmă modificarea statutului, schimbarea adresei electronice, schimbarea sediului, a componenței organelor de conducere și de control.</w:t>
      </w:r>
    </w:p>
    <w:p w:rsidR="00BF7A92" w:rsidRDefault="003B777F" w:rsidP="00C110F9">
      <w:pPr>
        <w:pStyle w:val="10"/>
        <w:numPr>
          <w:ilvl w:val="1"/>
          <w:numId w:val="1"/>
        </w:numPr>
        <w:spacing w:line="276" w:lineRule="auto"/>
        <w:ind w:left="567" w:hanging="567"/>
        <w:rPr>
          <w:lang w:val="ro-MD"/>
        </w:rPr>
      </w:pPr>
      <w:r w:rsidRPr="003B777F">
        <w:rPr>
          <w:lang w:val="ro-MD"/>
        </w:rPr>
        <w:t>În conformitate cu prevederile</w:t>
      </w:r>
      <w:r w:rsidR="008B52F2">
        <w:rPr>
          <w:lang w:val="ro-MD"/>
        </w:rPr>
        <w:t xml:space="preserve"> art. 302 din</w:t>
      </w:r>
      <w:r w:rsidRPr="003B777F">
        <w:rPr>
          <w:lang w:val="ro-MD"/>
        </w:rPr>
        <w:t xml:space="preserve"> </w:t>
      </w:r>
      <w:r w:rsidR="00BF7A92">
        <w:rPr>
          <w:lang w:val="ro-MD"/>
        </w:rPr>
        <w:t xml:space="preserve">Codul civil al Republicii Moldova, </w:t>
      </w:r>
      <w:r w:rsidR="00D96C88">
        <w:rPr>
          <w:lang w:val="ro-MD"/>
        </w:rPr>
        <w:t>o</w:t>
      </w:r>
      <w:r w:rsidR="00BF7A92" w:rsidRPr="00BF7A92">
        <w:rPr>
          <w:lang w:val="ro-MD"/>
        </w:rPr>
        <w:t>rganizația necomercială este în drept să desfășoare activitate economică. Activitatea economică poate fi exercitată nemijlocit de către organizația necomercială sau prin constituirea, în condițiile legii, a persoanelor juridice cu scop lucrativ.</w:t>
      </w:r>
    </w:p>
    <w:p w:rsidR="00AC1C00" w:rsidRPr="00651361" w:rsidRDefault="00AC1C00" w:rsidP="00D6066C">
      <w:pPr>
        <w:pStyle w:val="10"/>
        <w:shd w:val="clear" w:color="auto" w:fill="auto"/>
        <w:tabs>
          <w:tab w:val="left" w:pos="723"/>
          <w:tab w:val="left" w:pos="9226"/>
        </w:tabs>
        <w:spacing w:before="0" w:line="276" w:lineRule="auto"/>
        <w:ind w:left="426" w:hanging="426"/>
        <w:rPr>
          <w:lang w:val="ro-MD"/>
        </w:rPr>
      </w:pPr>
    </w:p>
    <w:p w:rsidR="00BC3BD7" w:rsidRDefault="00651361" w:rsidP="00BC3BD7">
      <w:pPr>
        <w:pStyle w:val="31"/>
        <w:numPr>
          <w:ilvl w:val="0"/>
          <w:numId w:val="1"/>
        </w:numPr>
        <w:shd w:val="clear" w:color="auto" w:fill="auto"/>
        <w:tabs>
          <w:tab w:val="left" w:pos="589"/>
        </w:tabs>
        <w:spacing w:after="162" w:line="276" w:lineRule="auto"/>
        <w:ind w:left="240" w:right="1260" w:firstLine="0"/>
        <w:jc w:val="center"/>
        <w:rPr>
          <w:rStyle w:val="30"/>
          <w:b/>
          <w:bCs/>
          <w:i/>
          <w:iCs/>
          <w:lang w:val="ro-MD"/>
        </w:rPr>
      </w:pPr>
      <w:r>
        <w:rPr>
          <w:rStyle w:val="30"/>
          <w:b/>
          <w:bCs/>
          <w:i/>
          <w:iCs/>
          <w:lang w:val="ro-MD"/>
        </w:rPr>
        <w:t>MEM</w:t>
      </w:r>
      <w:r w:rsidR="002557E0" w:rsidRPr="00651361">
        <w:rPr>
          <w:rStyle w:val="30"/>
          <w:b/>
          <w:bCs/>
          <w:i/>
          <w:iCs/>
          <w:lang w:val="ro-MD"/>
        </w:rPr>
        <w:t>BRII COMITETULUI SECTORIAL.</w:t>
      </w:r>
    </w:p>
    <w:p w:rsidR="00AC1C00" w:rsidRPr="00651361" w:rsidRDefault="00AC1C00" w:rsidP="00C110F9">
      <w:pPr>
        <w:pStyle w:val="31"/>
        <w:shd w:val="clear" w:color="auto" w:fill="auto"/>
        <w:tabs>
          <w:tab w:val="left" w:pos="589"/>
        </w:tabs>
        <w:spacing w:after="162" w:line="276" w:lineRule="auto"/>
        <w:ind w:left="240" w:right="1260" w:firstLine="0"/>
        <w:jc w:val="center"/>
        <w:rPr>
          <w:rStyle w:val="30"/>
          <w:b/>
          <w:bCs/>
          <w:i/>
          <w:iCs/>
          <w:lang w:val="ro-MD"/>
        </w:rPr>
      </w:pPr>
      <w:r w:rsidRPr="00651361">
        <w:rPr>
          <w:rStyle w:val="30"/>
          <w:b/>
          <w:bCs/>
          <w:i/>
          <w:iCs/>
          <w:lang w:val="ro-MD"/>
        </w:rPr>
        <w:t>MODUL DE DOBÎNDIRE ŞI ÎNCETARE A CALITĂŢII DE MEMBRU AL COMITETULUI SECTORIAL</w:t>
      </w:r>
    </w:p>
    <w:p w:rsidR="00522798" w:rsidRDefault="00522798" w:rsidP="00C110F9">
      <w:pPr>
        <w:pStyle w:val="31"/>
        <w:numPr>
          <w:ilvl w:val="1"/>
          <w:numId w:val="13"/>
        </w:numPr>
        <w:tabs>
          <w:tab w:val="clear" w:pos="360"/>
        </w:tabs>
        <w:spacing w:after="0" w:line="276" w:lineRule="auto"/>
        <w:ind w:left="709" w:right="-8" w:hanging="709"/>
        <w:rPr>
          <w:b w:val="0"/>
          <w:i w:val="0"/>
          <w:lang w:val="ro-MD"/>
        </w:rPr>
      </w:pPr>
      <w:r w:rsidRPr="00651361">
        <w:rPr>
          <w:b w:val="0"/>
          <w:i w:val="0"/>
          <w:color w:val="auto"/>
          <w:szCs w:val="21"/>
          <w:lang w:val="ro-MD" w:eastAsia="en-US" w:bidi="ar-SA"/>
        </w:rPr>
        <w:t xml:space="preserve">Fondatorii </w:t>
      </w:r>
      <w:r>
        <w:rPr>
          <w:b w:val="0"/>
          <w:i w:val="0"/>
          <w:color w:val="auto"/>
          <w:szCs w:val="21"/>
          <w:lang w:val="ro-MD" w:eastAsia="en-US" w:bidi="ar-SA"/>
        </w:rPr>
        <w:t>Comitetului S</w:t>
      </w:r>
      <w:r w:rsidRPr="00651361">
        <w:rPr>
          <w:b w:val="0"/>
          <w:i w:val="0"/>
          <w:color w:val="auto"/>
          <w:szCs w:val="21"/>
          <w:lang w:val="ro-MD" w:eastAsia="en-US" w:bidi="ar-SA"/>
        </w:rPr>
        <w:t xml:space="preserve">ectorial devin de plin drept membri ai acestuia. </w:t>
      </w:r>
      <w:r>
        <w:rPr>
          <w:b w:val="0"/>
          <w:i w:val="0"/>
          <w:color w:val="auto"/>
          <w:szCs w:val="21"/>
          <w:lang w:val="ro-MD" w:eastAsia="en-US" w:bidi="ar-SA"/>
        </w:rPr>
        <w:t>Membrii Comitetului S</w:t>
      </w:r>
      <w:r w:rsidRPr="00651361">
        <w:rPr>
          <w:b w:val="0"/>
          <w:i w:val="0"/>
          <w:color w:val="auto"/>
          <w:szCs w:val="21"/>
          <w:lang w:val="ro-MD" w:eastAsia="en-US" w:bidi="ar-SA"/>
        </w:rPr>
        <w:t>ectorial sunt persoanele cu autoritate profesională în sectorul ......................... şi cu preocupări în ceea ce priveşte calificările profesionale pentru acest sector.</w:t>
      </w:r>
      <w:r w:rsidRPr="00651361">
        <w:rPr>
          <w:b w:val="0"/>
          <w:i w:val="0"/>
          <w:lang w:val="ro-MD"/>
        </w:rPr>
        <w:t xml:space="preserve"> Pentru constituirea unui comitet sectorial este necesar acordul de asociere a cel puţin două </w:t>
      </w:r>
      <w:r w:rsidRPr="00651361">
        <w:rPr>
          <w:b w:val="0"/>
          <w:i w:val="0"/>
          <w:lang w:val="ro-MD"/>
        </w:rPr>
        <w:lastRenderedPageBreak/>
        <w:t>asociaţii, una patronală şi una sindicală, de nivel naţional din ramura pentru care se înfiinţează respectivul comitet.</w:t>
      </w:r>
    </w:p>
    <w:p w:rsidR="00522798" w:rsidRDefault="00522798" w:rsidP="00C110F9">
      <w:pPr>
        <w:pStyle w:val="31"/>
        <w:numPr>
          <w:ilvl w:val="1"/>
          <w:numId w:val="13"/>
        </w:numPr>
        <w:tabs>
          <w:tab w:val="clear" w:pos="360"/>
        </w:tabs>
        <w:spacing w:after="0" w:line="276" w:lineRule="auto"/>
        <w:ind w:left="709" w:right="-8" w:hanging="709"/>
        <w:rPr>
          <w:b w:val="0"/>
          <w:i w:val="0"/>
          <w:lang w:val="ro-MD"/>
        </w:rPr>
      </w:pPr>
      <w:r w:rsidRPr="00522798">
        <w:rPr>
          <w:b w:val="0"/>
          <w:i w:val="0"/>
          <w:lang w:val="ro-MD"/>
        </w:rPr>
        <w:t>Centrele sindicale naţional ramurale şi confederaţiile patronale reprezentative sau federațiile reprezentative la nivel de ramură pot desemna o singură asociaţie sau federaţie pentru a participa la înfiinţarea comitetului sectorial al ramurii respective.</w:t>
      </w:r>
    </w:p>
    <w:p w:rsidR="00522798" w:rsidRDefault="00522798" w:rsidP="00C110F9">
      <w:pPr>
        <w:pStyle w:val="31"/>
        <w:numPr>
          <w:ilvl w:val="1"/>
          <w:numId w:val="13"/>
        </w:numPr>
        <w:tabs>
          <w:tab w:val="clear" w:pos="360"/>
        </w:tabs>
        <w:spacing w:after="0" w:line="276" w:lineRule="auto"/>
        <w:ind w:left="709" w:right="-8" w:hanging="709"/>
        <w:rPr>
          <w:b w:val="0"/>
          <w:i w:val="0"/>
          <w:lang w:val="ro-MD"/>
        </w:rPr>
      </w:pPr>
      <w:r w:rsidRPr="00723F98">
        <w:rPr>
          <w:b w:val="0"/>
          <w:i w:val="0"/>
          <w:lang w:val="ro-MD"/>
        </w:rPr>
        <w:t>Orice alte asociaţii sau federaţii patronale sau orice alte organizaţii sindicale primare sau centre sindicale ramurale teritoriale din ramura de activitate a comitetului sectorial respectiv, înfiinţate conform legii, care îşi exprimă dorinţa în acest sens, se pot asocia la comitetul sectorial deja înfiinţat.</w:t>
      </w:r>
    </w:p>
    <w:p w:rsidR="00522798" w:rsidRDefault="00522798" w:rsidP="00C110F9">
      <w:pPr>
        <w:pStyle w:val="31"/>
        <w:numPr>
          <w:ilvl w:val="1"/>
          <w:numId w:val="13"/>
        </w:numPr>
        <w:tabs>
          <w:tab w:val="clear" w:pos="360"/>
        </w:tabs>
        <w:spacing w:after="0" w:line="276" w:lineRule="auto"/>
        <w:ind w:left="709" w:right="-8" w:hanging="709"/>
        <w:rPr>
          <w:b w:val="0"/>
          <w:i w:val="0"/>
          <w:lang w:val="ro-MD"/>
        </w:rPr>
      </w:pPr>
      <w:r w:rsidRPr="00723F98">
        <w:rPr>
          <w:b w:val="0"/>
          <w:i w:val="0"/>
          <w:lang w:val="ro-MD"/>
        </w:rPr>
        <w:t xml:space="preserve">La comitetele sectoriale se pot asocia şi asociaţiile profesionale din ramura de activitate a comitetului sectorial respectiv. </w:t>
      </w:r>
    </w:p>
    <w:p w:rsidR="00522798" w:rsidRPr="00723F98" w:rsidRDefault="00522798" w:rsidP="00C110F9">
      <w:pPr>
        <w:pStyle w:val="31"/>
        <w:numPr>
          <w:ilvl w:val="1"/>
          <w:numId w:val="13"/>
        </w:numPr>
        <w:tabs>
          <w:tab w:val="clear" w:pos="360"/>
        </w:tabs>
        <w:spacing w:after="0" w:line="276" w:lineRule="auto"/>
        <w:ind w:left="709" w:right="-8" w:hanging="709"/>
        <w:rPr>
          <w:b w:val="0"/>
          <w:i w:val="0"/>
          <w:lang w:val="ro-MD"/>
        </w:rPr>
      </w:pPr>
      <w:r w:rsidRPr="00723F98">
        <w:rPr>
          <w:b w:val="0"/>
          <w:i w:val="0"/>
          <w:lang w:val="ro-MD"/>
        </w:rPr>
        <w:t xml:space="preserve">Membrii </w:t>
      </w:r>
      <w:r w:rsidR="00723F98">
        <w:rPr>
          <w:b w:val="0"/>
          <w:i w:val="0"/>
          <w:lang w:val="ro-MD"/>
        </w:rPr>
        <w:t>Comitetului sectorial</w:t>
      </w:r>
      <w:r w:rsidRPr="00723F98">
        <w:rPr>
          <w:b w:val="0"/>
          <w:i w:val="0"/>
          <w:lang w:val="ro-MD"/>
        </w:rPr>
        <w:t xml:space="preserve"> participă la activitatea </w:t>
      </w:r>
      <w:r w:rsidR="00723F98">
        <w:rPr>
          <w:b w:val="0"/>
          <w:i w:val="0"/>
          <w:lang w:val="ro-MD"/>
        </w:rPr>
        <w:t xml:space="preserve">comitetului </w:t>
      </w:r>
      <w:r w:rsidRPr="00723F98">
        <w:rPr>
          <w:b w:val="0"/>
          <w:i w:val="0"/>
          <w:lang w:val="ro-MD"/>
        </w:rPr>
        <w:t>pe principii de egalitate și în conformitate cu bunele principii ale democrației.</w:t>
      </w:r>
    </w:p>
    <w:p w:rsidR="00522798" w:rsidRPr="00522798" w:rsidRDefault="00723F98" w:rsidP="00C110F9">
      <w:pPr>
        <w:widowControl/>
        <w:numPr>
          <w:ilvl w:val="1"/>
          <w:numId w:val="13"/>
        </w:numPr>
        <w:tabs>
          <w:tab w:val="clear" w:pos="360"/>
          <w:tab w:val="num" w:pos="709"/>
        </w:tabs>
        <w:spacing w:line="276" w:lineRule="auto"/>
        <w:ind w:left="709" w:hanging="709"/>
        <w:jc w:val="both"/>
        <w:rPr>
          <w:rFonts w:ascii="Times New Roman" w:eastAsia="Times New Roman" w:hAnsi="Times New Roman" w:cs="Times New Roman"/>
          <w:bCs/>
          <w:iCs/>
          <w:lang w:val="ro-MD"/>
        </w:rPr>
      </w:pPr>
      <w:r w:rsidRPr="00723F98">
        <w:rPr>
          <w:rFonts w:ascii="Times New Roman" w:eastAsia="Times New Roman" w:hAnsi="Times New Roman" w:cs="Times New Roman"/>
          <w:bCs/>
          <w:iCs/>
          <w:lang w:val="ro-MD"/>
        </w:rPr>
        <w:t>Comitetul sectorial nu răspunde pentru obligaţiile membrilor săi, iar membrii nu răspund pentru obligaţiile acestuia.</w:t>
      </w:r>
    </w:p>
    <w:p w:rsidR="00522798" w:rsidRPr="00522798" w:rsidRDefault="00522798" w:rsidP="00C110F9">
      <w:pPr>
        <w:widowControl/>
        <w:numPr>
          <w:ilvl w:val="1"/>
          <w:numId w:val="13"/>
        </w:numPr>
        <w:tabs>
          <w:tab w:val="clear" w:pos="360"/>
          <w:tab w:val="num" w:pos="709"/>
        </w:tabs>
        <w:spacing w:line="276" w:lineRule="auto"/>
        <w:ind w:left="709" w:hanging="709"/>
        <w:jc w:val="both"/>
        <w:rPr>
          <w:rFonts w:ascii="Times New Roman" w:eastAsia="Times New Roman" w:hAnsi="Times New Roman" w:cs="Times New Roman"/>
          <w:bCs/>
          <w:iCs/>
          <w:lang w:val="ro-MD"/>
        </w:rPr>
      </w:pPr>
      <w:r w:rsidRPr="00522798">
        <w:rPr>
          <w:rFonts w:ascii="Times New Roman" w:eastAsia="Times New Roman" w:hAnsi="Times New Roman" w:cs="Times New Roman"/>
          <w:bCs/>
          <w:iCs/>
          <w:lang w:val="ro-MD"/>
        </w:rPr>
        <w:t xml:space="preserve">Candidatura viitorului membru al </w:t>
      </w:r>
      <w:r w:rsidR="00723F98">
        <w:rPr>
          <w:rFonts w:ascii="Times New Roman" w:eastAsia="Times New Roman" w:hAnsi="Times New Roman" w:cs="Times New Roman"/>
          <w:bCs/>
          <w:iCs/>
          <w:lang w:val="ro-MD"/>
        </w:rPr>
        <w:t>Comitetului sectorial</w:t>
      </w:r>
      <w:r w:rsidRPr="00522798">
        <w:rPr>
          <w:rFonts w:ascii="Times New Roman" w:eastAsia="Times New Roman" w:hAnsi="Times New Roman" w:cs="Times New Roman"/>
          <w:bCs/>
          <w:iCs/>
          <w:lang w:val="ro-MD"/>
        </w:rPr>
        <w:t xml:space="preserve">, precum şi retragerea din rîndurile </w:t>
      </w:r>
      <w:r w:rsidR="00723F98">
        <w:rPr>
          <w:rFonts w:ascii="Times New Roman" w:eastAsia="Times New Roman" w:hAnsi="Times New Roman" w:cs="Times New Roman"/>
          <w:bCs/>
          <w:iCs/>
          <w:lang w:val="ro-MD"/>
        </w:rPr>
        <w:t>acestuia</w:t>
      </w:r>
      <w:r w:rsidRPr="00522798">
        <w:rPr>
          <w:rFonts w:ascii="Times New Roman" w:eastAsia="Times New Roman" w:hAnsi="Times New Roman" w:cs="Times New Roman"/>
          <w:bCs/>
          <w:iCs/>
          <w:lang w:val="ro-MD"/>
        </w:rPr>
        <w:t xml:space="preserve"> este discutată la şedinţa Adunării Generale, în prezenţa obligatorie a candidatului respectiv. Decizia de acceptare sau de retragere a membrului va fi adusă ulterior la cunoştinţa acestuia.</w:t>
      </w:r>
    </w:p>
    <w:p w:rsidR="00522798" w:rsidRPr="00522798" w:rsidRDefault="00522798" w:rsidP="00C110F9">
      <w:pPr>
        <w:widowControl/>
        <w:numPr>
          <w:ilvl w:val="1"/>
          <w:numId w:val="13"/>
        </w:numPr>
        <w:tabs>
          <w:tab w:val="clear" w:pos="360"/>
        </w:tabs>
        <w:spacing w:line="276" w:lineRule="auto"/>
        <w:ind w:left="709" w:hanging="709"/>
        <w:jc w:val="both"/>
        <w:rPr>
          <w:rFonts w:ascii="Times New Roman" w:eastAsia="Times New Roman" w:hAnsi="Times New Roman" w:cs="Times New Roman"/>
          <w:bCs/>
          <w:iCs/>
          <w:lang w:val="ro-MD"/>
        </w:rPr>
      </w:pPr>
      <w:r w:rsidRPr="00522798">
        <w:rPr>
          <w:rFonts w:ascii="Times New Roman" w:eastAsia="Times New Roman" w:hAnsi="Times New Roman" w:cs="Times New Roman"/>
          <w:bCs/>
          <w:iCs/>
          <w:lang w:val="ro-MD"/>
        </w:rPr>
        <w:t xml:space="preserve">Fiecare membru al </w:t>
      </w:r>
      <w:r w:rsidR="00723F98">
        <w:rPr>
          <w:rFonts w:ascii="Times New Roman" w:eastAsia="Times New Roman" w:hAnsi="Times New Roman" w:cs="Times New Roman"/>
          <w:bCs/>
          <w:iCs/>
          <w:lang w:val="ro-MD"/>
        </w:rPr>
        <w:t xml:space="preserve">Comitetului sectorial </w:t>
      </w:r>
      <w:r w:rsidRPr="00522798">
        <w:rPr>
          <w:rFonts w:ascii="Times New Roman" w:eastAsia="Times New Roman" w:hAnsi="Times New Roman" w:cs="Times New Roman"/>
          <w:bCs/>
          <w:iCs/>
          <w:lang w:val="ro-MD"/>
        </w:rPr>
        <w:t xml:space="preserve">achită anual cotizaţia de membru, în mărimea stabilită de către Adunarea Generală. </w:t>
      </w:r>
    </w:p>
    <w:p w:rsidR="00522798" w:rsidRPr="00723F98" w:rsidRDefault="00522798" w:rsidP="00C110F9">
      <w:pPr>
        <w:widowControl/>
        <w:numPr>
          <w:ilvl w:val="1"/>
          <w:numId w:val="13"/>
        </w:numPr>
        <w:tabs>
          <w:tab w:val="clear" w:pos="360"/>
        </w:tabs>
        <w:spacing w:line="276" w:lineRule="auto"/>
        <w:ind w:left="709" w:hanging="709"/>
        <w:jc w:val="both"/>
        <w:rPr>
          <w:rFonts w:ascii="Times New Roman" w:eastAsia="Times New Roman" w:hAnsi="Times New Roman" w:cs="Times New Roman"/>
          <w:bCs/>
          <w:iCs/>
          <w:lang w:val="ro-MD"/>
        </w:rPr>
      </w:pPr>
      <w:r w:rsidRPr="00723F98">
        <w:rPr>
          <w:rFonts w:ascii="Times New Roman" w:eastAsia="Times New Roman" w:hAnsi="Times New Roman" w:cs="Times New Roman"/>
          <w:bCs/>
          <w:iCs/>
          <w:lang w:val="ro-MD"/>
        </w:rPr>
        <w:t xml:space="preserve">Membrul care nu participă la activitatea </w:t>
      </w:r>
      <w:r w:rsidR="00723F98">
        <w:rPr>
          <w:rFonts w:ascii="Times New Roman" w:eastAsia="Times New Roman" w:hAnsi="Times New Roman" w:cs="Times New Roman"/>
          <w:bCs/>
          <w:iCs/>
          <w:lang w:val="ro-MD"/>
        </w:rPr>
        <w:t>Comitetului sectorial</w:t>
      </w:r>
      <w:r w:rsidRPr="00723F98">
        <w:rPr>
          <w:rFonts w:ascii="Times New Roman" w:eastAsia="Times New Roman" w:hAnsi="Times New Roman" w:cs="Times New Roman"/>
          <w:bCs/>
          <w:iCs/>
          <w:lang w:val="ro-MD"/>
        </w:rPr>
        <w:t xml:space="preserve">, rupând din proprie iniţiativă legătura cu </w:t>
      </w:r>
      <w:r w:rsidR="00723F98">
        <w:rPr>
          <w:rFonts w:ascii="Times New Roman" w:eastAsia="Times New Roman" w:hAnsi="Times New Roman" w:cs="Times New Roman"/>
          <w:bCs/>
          <w:iCs/>
          <w:lang w:val="ro-MD"/>
        </w:rPr>
        <w:t>organizația</w:t>
      </w:r>
      <w:r w:rsidRPr="00723F98">
        <w:rPr>
          <w:rFonts w:ascii="Times New Roman" w:eastAsia="Times New Roman" w:hAnsi="Times New Roman" w:cs="Times New Roman"/>
          <w:bCs/>
          <w:iCs/>
          <w:lang w:val="ro-MD"/>
        </w:rPr>
        <w:t xml:space="preserve">, precum şi acei membri care încalcă prevederile prezentului Statut, nu achită cotizaţia de membru în termenul stabilit de organizaţie prin regulamentele sale interne, pot fi excluşi din rândul membrilor </w:t>
      </w:r>
      <w:r w:rsidR="00557703">
        <w:rPr>
          <w:rFonts w:ascii="Times New Roman" w:eastAsia="Times New Roman" w:hAnsi="Times New Roman" w:cs="Times New Roman"/>
          <w:bCs/>
          <w:iCs/>
          <w:lang w:val="ro-MD"/>
        </w:rPr>
        <w:t>Comitetului sectorial</w:t>
      </w:r>
      <w:r w:rsidRPr="00723F98">
        <w:rPr>
          <w:rFonts w:ascii="Times New Roman" w:eastAsia="Times New Roman" w:hAnsi="Times New Roman" w:cs="Times New Roman"/>
          <w:bCs/>
          <w:iCs/>
          <w:lang w:val="ro-MD"/>
        </w:rPr>
        <w:t xml:space="preserve"> prin decizia Adunării Generale.</w:t>
      </w:r>
    </w:p>
    <w:p w:rsidR="00167037" w:rsidRPr="00651361" w:rsidRDefault="00167037" w:rsidP="00C110F9">
      <w:pPr>
        <w:widowControl/>
        <w:spacing w:line="276" w:lineRule="auto"/>
        <w:ind w:left="709"/>
        <w:jc w:val="both"/>
        <w:rPr>
          <w:rFonts w:ascii="Times New Roman" w:eastAsia="Times New Roman" w:hAnsi="Times New Roman" w:cs="Times New Roman"/>
          <w:bCs/>
          <w:iCs/>
          <w:color w:val="auto"/>
          <w:szCs w:val="21"/>
          <w:lang w:val="ro-MD" w:eastAsia="en-US" w:bidi="ar-SA"/>
        </w:rPr>
      </w:pPr>
    </w:p>
    <w:p w:rsidR="00AC1C00" w:rsidRPr="00651361" w:rsidRDefault="00AC1C00" w:rsidP="00C110F9">
      <w:pPr>
        <w:pStyle w:val="21"/>
        <w:shd w:val="clear" w:color="auto" w:fill="auto"/>
        <w:tabs>
          <w:tab w:val="left" w:pos="8324"/>
        </w:tabs>
        <w:spacing w:before="0" w:line="276" w:lineRule="auto"/>
        <w:ind w:left="480" w:firstLine="0"/>
        <w:jc w:val="center"/>
        <w:rPr>
          <w:lang w:val="ro-MD"/>
        </w:rPr>
      </w:pPr>
    </w:p>
    <w:p w:rsidR="00AC1C00" w:rsidRPr="00651361" w:rsidRDefault="00AC1C00" w:rsidP="00BC3BD7">
      <w:pPr>
        <w:pStyle w:val="31"/>
        <w:numPr>
          <w:ilvl w:val="0"/>
          <w:numId w:val="1"/>
        </w:numPr>
        <w:shd w:val="clear" w:color="auto" w:fill="auto"/>
        <w:tabs>
          <w:tab w:val="left" w:pos="344"/>
        </w:tabs>
        <w:spacing w:after="223" w:line="276" w:lineRule="auto"/>
        <w:ind w:left="480"/>
        <w:jc w:val="center"/>
        <w:rPr>
          <w:lang w:val="ro-MD"/>
        </w:rPr>
      </w:pPr>
      <w:r w:rsidRPr="00651361">
        <w:rPr>
          <w:rStyle w:val="30"/>
          <w:b/>
          <w:bCs/>
          <w:i/>
          <w:iCs/>
          <w:lang w:val="ro-MD"/>
        </w:rPr>
        <w:t>DREPTURILE ŞI OBLIGAŢIILE MEMBRILOR COMITETULUI SECTORIAL</w:t>
      </w:r>
    </w:p>
    <w:p w:rsidR="00CB4B4D" w:rsidRPr="00651361" w:rsidRDefault="00CB4B4D" w:rsidP="00BC3BD7">
      <w:pPr>
        <w:pStyle w:val="21"/>
        <w:shd w:val="clear" w:color="auto" w:fill="auto"/>
        <w:tabs>
          <w:tab w:val="left" w:pos="469"/>
        </w:tabs>
        <w:spacing w:before="0" w:line="276" w:lineRule="auto"/>
        <w:ind w:firstLine="0"/>
        <w:jc w:val="center"/>
        <w:rPr>
          <w:rStyle w:val="22"/>
          <w:b/>
          <w:lang w:val="ro-MD"/>
        </w:rPr>
      </w:pPr>
    </w:p>
    <w:p w:rsidR="00723F98" w:rsidRPr="00723F98" w:rsidRDefault="00723F98" w:rsidP="00723F98">
      <w:pPr>
        <w:pStyle w:val="af0"/>
        <w:widowControl/>
        <w:numPr>
          <w:ilvl w:val="0"/>
          <w:numId w:val="13"/>
        </w:numPr>
        <w:spacing w:line="276" w:lineRule="auto"/>
        <w:jc w:val="both"/>
        <w:rPr>
          <w:rFonts w:ascii="Times New Roman" w:eastAsia="Times New Roman" w:hAnsi="Times New Roman" w:cs="Times New Roman"/>
          <w:bCs/>
          <w:iCs/>
          <w:vanish/>
          <w:lang w:val="ro-MD"/>
        </w:rPr>
      </w:pPr>
    </w:p>
    <w:p w:rsidR="00723F98" w:rsidRDefault="00723F98" w:rsidP="00723F98">
      <w:pPr>
        <w:widowControl/>
        <w:numPr>
          <w:ilvl w:val="1"/>
          <w:numId w:val="13"/>
        </w:numPr>
        <w:tabs>
          <w:tab w:val="clear" w:pos="360"/>
        </w:tabs>
        <w:spacing w:line="276" w:lineRule="auto"/>
        <w:jc w:val="both"/>
        <w:rPr>
          <w:rFonts w:ascii="Times New Roman" w:eastAsia="Times New Roman" w:hAnsi="Times New Roman" w:cs="Times New Roman"/>
          <w:bCs/>
          <w:iCs/>
          <w:lang w:val="ro-MD"/>
        </w:rPr>
      </w:pPr>
      <w:r w:rsidRPr="00522798">
        <w:rPr>
          <w:rFonts w:ascii="Times New Roman" w:eastAsia="Times New Roman" w:hAnsi="Times New Roman" w:cs="Times New Roman"/>
          <w:bCs/>
          <w:iCs/>
          <w:lang w:val="ro-MD"/>
        </w:rPr>
        <w:t xml:space="preserve">Membrii </w:t>
      </w:r>
      <w:r>
        <w:rPr>
          <w:rFonts w:ascii="Times New Roman" w:eastAsia="Times New Roman" w:hAnsi="Times New Roman" w:cs="Times New Roman"/>
          <w:bCs/>
          <w:iCs/>
          <w:lang w:val="ro-MD"/>
        </w:rPr>
        <w:t>Comitetului sectorial</w:t>
      </w:r>
      <w:r w:rsidRPr="00522798">
        <w:rPr>
          <w:rFonts w:ascii="Times New Roman" w:eastAsia="Times New Roman" w:hAnsi="Times New Roman" w:cs="Times New Roman"/>
          <w:bCs/>
          <w:iCs/>
          <w:lang w:val="ro-MD"/>
        </w:rPr>
        <w:t xml:space="preserve"> au următoarele drepturi şi obligaţii:</w:t>
      </w:r>
    </w:p>
    <w:p w:rsidR="00BC3BD7" w:rsidRPr="00522798" w:rsidRDefault="00BC3BD7" w:rsidP="00BC3BD7">
      <w:pPr>
        <w:widowControl/>
        <w:spacing w:line="276" w:lineRule="auto"/>
        <w:ind w:left="360"/>
        <w:jc w:val="both"/>
        <w:rPr>
          <w:rFonts w:ascii="Times New Roman" w:eastAsia="Times New Roman" w:hAnsi="Times New Roman" w:cs="Times New Roman"/>
          <w:bCs/>
          <w:iCs/>
          <w:lang w:val="ro-MD"/>
        </w:rPr>
      </w:pPr>
    </w:p>
    <w:p w:rsidR="00723F98" w:rsidRPr="00522798" w:rsidRDefault="00723F98" w:rsidP="00BC3BD7">
      <w:pPr>
        <w:widowControl/>
        <w:numPr>
          <w:ilvl w:val="0"/>
          <w:numId w:val="45"/>
        </w:numPr>
        <w:tabs>
          <w:tab w:val="clear" w:pos="1800"/>
        </w:tabs>
        <w:spacing w:line="276" w:lineRule="auto"/>
        <w:ind w:left="1134" w:hanging="425"/>
        <w:jc w:val="both"/>
        <w:rPr>
          <w:rFonts w:ascii="Times New Roman" w:eastAsia="Times New Roman" w:hAnsi="Times New Roman" w:cs="Times New Roman"/>
          <w:bCs/>
          <w:iCs/>
          <w:lang w:val="ro-MD"/>
        </w:rPr>
      </w:pPr>
      <w:r w:rsidRPr="00522798">
        <w:rPr>
          <w:rFonts w:ascii="Times New Roman" w:eastAsia="Times New Roman" w:hAnsi="Times New Roman" w:cs="Times New Roman"/>
          <w:bCs/>
          <w:iCs/>
          <w:lang w:val="ro-MD"/>
        </w:rPr>
        <w:t xml:space="preserve">dreptul de a participa la activitatea </w:t>
      </w:r>
      <w:r w:rsidR="00BC3BD7">
        <w:rPr>
          <w:rFonts w:ascii="Times New Roman" w:eastAsia="Times New Roman" w:hAnsi="Times New Roman" w:cs="Times New Roman"/>
          <w:bCs/>
          <w:iCs/>
          <w:lang w:val="ro-MD"/>
        </w:rPr>
        <w:t>Comitetului sectorial</w:t>
      </w:r>
      <w:r w:rsidRPr="00522798">
        <w:rPr>
          <w:rFonts w:ascii="Times New Roman" w:eastAsia="Times New Roman" w:hAnsi="Times New Roman" w:cs="Times New Roman"/>
          <w:bCs/>
          <w:iCs/>
          <w:lang w:val="ro-MD"/>
        </w:rPr>
        <w:t xml:space="preserve">, de a alege şi de a fi ales în orice funcţie eligibilă a </w:t>
      </w:r>
      <w:r w:rsidR="00BC3BD7">
        <w:rPr>
          <w:rFonts w:ascii="Times New Roman" w:eastAsia="Times New Roman" w:hAnsi="Times New Roman" w:cs="Times New Roman"/>
          <w:bCs/>
          <w:iCs/>
          <w:lang w:val="ro-MD"/>
        </w:rPr>
        <w:t>acestuia</w:t>
      </w:r>
      <w:r w:rsidRPr="00522798">
        <w:rPr>
          <w:rFonts w:ascii="Times New Roman" w:eastAsia="Times New Roman" w:hAnsi="Times New Roman" w:cs="Times New Roman"/>
          <w:bCs/>
          <w:iCs/>
          <w:lang w:val="ro-MD"/>
        </w:rPr>
        <w:t xml:space="preserve">, de a participa la toate proiectele </w:t>
      </w:r>
      <w:r w:rsidR="00BC3BD7">
        <w:rPr>
          <w:rFonts w:ascii="Times New Roman" w:eastAsia="Times New Roman" w:hAnsi="Times New Roman" w:cs="Times New Roman"/>
          <w:bCs/>
          <w:iCs/>
          <w:lang w:val="ro-MD"/>
        </w:rPr>
        <w:t>Comitetului sectorial</w:t>
      </w:r>
      <w:r w:rsidRPr="00522798">
        <w:rPr>
          <w:rFonts w:ascii="Times New Roman" w:eastAsia="Times New Roman" w:hAnsi="Times New Roman" w:cs="Times New Roman"/>
          <w:bCs/>
          <w:iCs/>
          <w:lang w:val="ro-MD"/>
        </w:rPr>
        <w:t xml:space="preserve">, să publice lucrări şi alte materiale în organul de presă al </w:t>
      </w:r>
      <w:r w:rsidR="00BC3BD7">
        <w:rPr>
          <w:rFonts w:ascii="Times New Roman" w:eastAsia="Times New Roman" w:hAnsi="Times New Roman" w:cs="Times New Roman"/>
          <w:bCs/>
          <w:iCs/>
          <w:lang w:val="ro-MD"/>
        </w:rPr>
        <w:t>Comitetului sectorial</w:t>
      </w:r>
      <w:r w:rsidRPr="00522798">
        <w:rPr>
          <w:rFonts w:ascii="Times New Roman" w:eastAsia="Times New Roman" w:hAnsi="Times New Roman" w:cs="Times New Roman"/>
          <w:bCs/>
          <w:iCs/>
          <w:lang w:val="ro-MD"/>
        </w:rPr>
        <w:t>, de a se retrage din organizaţie, prezentând sau nu motivele respective;</w:t>
      </w:r>
    </w:p>
    <w:p w:rsidR="00723F98" w:rsidRPr="00522798" w:rsidRDefault="00723F98" w:rsidP="00BC3BD7">
      <w:pPr>
        <w:widowControl/>
        <w:numPr>
          <w:ilvl w:val="0"/>
          <w:numId w:val="45"/>
        </w:numPr>
        <w:tabs>
          <w:tab w:val="clear" w:pos="1800"/>
        </w:tabs>
        <w:spacing w:line="276" w:lineRule="auto"/>
        <w:ind w:left="1134" w:hanging="425"/>
        <w:jc w:val="both"/>
        <w:rPr>
          <w:rFonts w:ascii="Times New Roman" w:eastAsia="Times New Roman" w:hAnsi="Times New Roman" w:cs="Times New Roman"/>
          <w:bCs/>
          <w:iCs/>
          <w:lang w:val="ro-MD"/>
        </w:rPr>
      </w:pPr>
      <w:r w:rsidRPr="00522798">
        <w:rPr>
          <w:rFonts w:ascii="Times New Roman" w:eastAsia="Times New Roman" w:hAnsi="Times New Roman" w:cs="Times New Roman"/>
          <w:bCs/>
          <w:iCs/>
          <w:lang w:val="ro-MD"/>
        </w:rPr>
        <w:t xml:space="preserve">membrii </w:t>
      </w:r>
      <w:r w:rsidR="00BC3BD7">
        <w:rPr>
          <w:rFonts w:ascii="Times New Roman" w:eastAsia="Times New Roman" w:hAnsi="Times New Roman" w:cs="Times New Roman"/>
          <w:bCs/>
          <w:iCs/>
          <w:lang w:val="ro-MD"/>
        </w:rPr>
        <w:t>Comitetului sectorial</w:t>
      </w:r>
      <w:r w:rsidRPr="00522798">
        <w:rPr>
          <w:rFonts w:ascii="Times New Roman" w:eastAsia="Times New Roman" w:hAnsi="Times New Roman" w:cs="Times New Roman"/>
          <w:bCs/>
          <w:iCs/>
          <w:lang w:val="ro-MD"/>
        </w:rPr>
        <w:t xml:space="preserve"> sunt obligaţi să respecte prevederile prezentului Statut, hotărârile Adunării Generale, Consiliului </w:t>
      </w:r>
      <w:r w:rsidR="00BC3BD7">
        <w:rPr>
          <w:rFonts w:ascii="Times New Roman" w:eastAsia="Times New Roman" w:hAnsi="Times New Roman" w:cs="Times New Roman"/>
          <w:bCs/>
          <w:iCs/>
          <w:lang w:val="ro-MD"/>
        </w:rPr>
        <w:t>Comitetului sectorial,</w:t>
      </w:r>
      <w:r w:rsidRPr="00522798">
        <w:rPr>
          <w:rFonts w:ascii="Times New Roman" w:eastAsia="Times New Roman" w:hAnsi="Times New Roman" w:cs="Times New Roman"/>
          <w:bCs/>
          <w:iCs/>
          <w:lang w:val="ro-MD"/>
        </w:rPr>
        <w:t xml:space="preserve"> Administratorului, să participe activ la realizarea scopurilor statutare, să achite cotizaţia de membru la timp.</w:t>
      </w:r>
    </w:p>
    <w:p w:rsidR="00CB4B4D" w:rsidRDefault="00CB4B4D" w:rsidP="00CB4B4D">
      <w:pPr>
        <w:pStyle w:val="21"/>
        <w:shd w:val="clear" w:color="auto" w:fill="auto"/>
        <w:tabs>
          <w:tab w:val="left" w:pos="469"/>
        </w:tabs>
        <w:spacing w:before="0" w:line="276" w:lineRule="auto"/>
        <w:ind w:left="480" w:firstLine="0"/>
        <w:rPr>
          <w:lang w:val="ro-MD"/>
        </w:rPr>
      </w:pPr>
    </w:p>
    <w:p w:rsidR="00BC3BD7" w:rsidRPr="00651361" w:rsidRDefault="00BC3BD7" w:rsidP="00CB4B4D">
      <w:pPr>
        <w:pStyle w:val="21"/>
        <w:shd w:val="clear" w:color="auto" w:fill="auto"/>
        <w:tabs>
          <w:tab w:val="left" w:pos="469"/>
        </w:tabs>
        <w:spacing w:before="0" w:line="276" w:lineRule="auto"/>
        <w:ind w:left="480" w:firstLine="0"/>
        <w:rPr>
          <w:lang w:val="ro-MD"/>
        </w:rPr>
      </w:pPr>
    </w:p>
    <w:p w:rsidR="006F6883" w:rsidRPr="00651361" w:rsidRDefault="006F6883" w:rsidP="000D737B">
      <w:pPr>
        <w:pStyle w:val="31"/>
        <w:numPr>
          <w:ilvl w:val="0"/>
          <w:numId w:val="1"/>
        </w:numPr>
        <w:shd w:val="clear" w:color="auto" w:fill="auto"/>
        <w:tabs>
          <w:tab w:val="left" w:pos="344"/>
        </w:tabs>
        <w:spacing w:after="271" w:line="276" w:lineRule="auto"/>
        <w:ind w:left="480"/>
        <w:jc w:val="center"/>
        <w:rPr>
          <w:lang w:val="ro-MD"/>
        </w:rPr>
      </w:pPr>
      <w:r w:rsidRPr="00651361">
        <w:rPr>
          <w:rStyle w:val="30"/>
          <w:b/>
          <w:bCs/>
          <w:i/>
          <w:iCs/>
          <w:lang w:val="ro-MD"/>
        </w:rPr>
        <w:t>STRUCTURA ORGANIZATORICĂ</w:t>
      </w:r>
    </w:p>
    <w:p w:rsidR="00873788" w:rsidRPr="00873788" w:rsidRDefault="00873788" w:rsidP="00873788">
      <w:pPr>
        <w:pStyle w:val="af0"/>
        <w:widowControl/>
        <w:numPr>
          <w:ilvl w:val="0"/>
          <w:numId w:val="13"/>
        </w:numPr>
        <w:spacing w:line="276" w:lineRule="auto"/>
        <w:jc w:val="both"/>
        <w:rPr>
          <w:rFonts w:ascii="Times New Roman" w:eastAsia="Times New Roman" w:hAnsi="Times New Roman" w:cs="Times New Roman"/>
          <w:bCs/>
          <w:iCs/>
          <w:vanish/>
          <w:color w:val="auto"/>
          <w:szCs w:val="21"/>
          <w:lang w:val="ro-MD" w:eastAsia="en-US" w:bidi="ar-SA"/>
        </w:rPr>
      </w:pPr>
    </w:p>
    <w:p w:rsidR="006C1F2D" w:rsidRPr="006C1F2D" w:rsidRDefault="006C1F2D" w:rsidP="007D1A77">
      <w:pPr>
        <w:widowControl/>
        <w:numPr>
          <w:ilvl w:val="1"/>
          <w:numId w:val="13"/>
        </w:numPr>
        <w:tabs>
          <w:tab w:val="clear" w:pos="360"/>
        </w:tabs>
        <w:spacing w:line="276" w:lineRule="auto"/>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În structura organizatorică a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 xml:space="preserve"> intră următoarele organe:</w:t>
      </w:r>
    </w:p>
    <w:p w:rsidR="006C1F2D" w:rsidRPr="006C1F2D" w:rsidRDefault="006C1F2D" w:rsidP="006C1F2D">
      <w:pPr>
        <w:spacing w:line="276" w:lineRule="auto"/>
        <w:ind w:left="360"/>
        <w:jc w:val="both"/>
        <w:rPr>
          <w:rFonts w:ascii="Times New Roman" w:eastAsia="Times New Roman" w:hAnsi="Times New Roman" w:cs="Times New Roman"/>
          <w:bCs/>
          <w:iCs/>
          <w:color w:val="auto"/>
          <w:szCs w:val="21"/>
          <w:lang w:val="ro-MD" w:eastAsia="en-US" w:bidi="ar-SA"/>
        </w:rPr>
      </w:pPr>
    </w:p>
    <w:p w:rsidR="006C1F2D" w:rsidRPr="006C1F2D" w:rsidRDefault="006C1F2D" w:rsidP="006C1F2D">
      <w:pPr>
        <w:widowControl/>
        <w:numPr>
          <w:ilvl w:val="0"/>
          <w:numId w:val="37"/>
        </w:numPr>
        <w:tabs>
          <w:tab w:val="clear" w:pos="1800"/>
          <w:tab w:val="num" w:pos="1080"/>
        </w:tabs>
        <w:spacing w:line="276" w:lineRule="auto"/>
        <w:ind w:left="1080"/>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Adunarea Generală; </w:t>
      </w:r>
    </w:p>
    <w:p w:rsidR="006C1F2D" w:rsidRPr="006C1F2D" w:rsidRDefault="006C1F2D" w:rsidP="006C1F2D">
      <w:pPr>
        <w:widowControl/>
        <w:numPr>
          <w:ilvl w:val="0"/>
          <w:numId w:val="37"/>
        </w:numPr>
        <w:tabs>
          <w:tab w:val="clear" w:pos="1800"/>
          <w:tab w:val="num" w:pos="1080"/>
        </w:tabs>
        <w:spacing w:line="276" w:lineRule="auto"/>
        <w:ind w:left="1080"/>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Consiliul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 xml:space="preserve"> (</w:t>
      </w:r>
      <w:r w:rsidRPr="006C1F2D">
        <w:rPr>
          <w:rFonts w:ascii="Times New Roman" w:eastAsia="Times New Roman" w:hAnsi="Times New Roman" w:cs="Times New Roman"/>
          <w:bCs/>
          <w:i/>
          <w:color w:val="auto"/>
          <w:szCs w:val="21"/>
          <w:lang w:val="ro-MD" w:eastAsia="en-US" w:bidi="ar-SA"/>
        </w:rPr>
        <w:t>organ facultativ</w:t>
      </w:r>
      <w:r w:rsidRPr="006C1F2D">
        <w:rPr>
          <w:rFonts w:ascii="Times New Roman" w:eastAsia="Times New Roman" w:hAnsi="Times New Roman" w:cs="Times New Roman"/>
          <w:bCs/>
          <w:iCs/>
          <w:color w:val="auto"/>
          <w:szCs w:val="21"/>
          <w:lang w:val="ro-MD" w:eastAsia="en-US" w:bidi="ar-SA"/>
        </w:rPr>
        <w:t>);</w:t>
      </w:r>
    </w:p>
    <w:p w:rsidR="006C1F2D" w:rsidRPr="006C1F2D" w:rsidRDefault="006C1F2D" w:rsidP="006C1F2D">
      <w:pPr>
        <w:widowControl/>
        <w:numPr>
          <w:ilvl w:val="0"/>
          <w:numId w:val="37"/>
        </w:numPr>
        <w:tabs>
          <w:tab w:val="clear" w:pos="1800"/>
          <w:tab w:val="num" w:pos="1080"/>
        </w:tabs>
        <w:spacing w:line="276" w:lineRule="auto"/>
        <w:ind w:left="1080"/>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Administratorul;</w:t>
      </w:r>
    </w:p>
    <w:p w:rsidR="006C1F2D" w:rsidRPr="006C1F2D" w:rsidRDefault="006C1F2D" w:rsidP="006C1F2D">
      <w:pPr>
        <w:widowControl/>
        <w:numPr>
          <w:ilvl w:val="0"/>
          <w:numId w:val="37"/>
        </w:numPr>
        <w:tabs>
          <w:tab w:val="clear" w:pos="1800"/>
          <w:tab w:val="num" w:pos="1080"/>
        </w:tabs>
        <w:spacing w:line="276" w:lineRule="auto"/>
        <w:ind w:left="1080"/>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Cenzorul (</w:t>
      </w:r>
      <w:r>
        <w:rPr>
          <w:rFonts w:ascii="Times New Roman" w:eastAsia="Times New Roman" w:hAnsi="Times New Roman" w:cs="Times New Roman"/>
          <w:bCs/>
          <w:iCs/>
          <w:color w:val="auto"/>
          <w:szCs w:val="21"/>
          <w:lang w:val="ro-MD" w:eastAsia="en-US" w:bidi="ar-SA"/>
        </w:rPr>
        <w:t>Comisia de cenzori</w:t>
      </w:r>
      <w:r w:rsidRPr="006C1F2D">
        <w:rPr>
          <w:rFonts w:ascii="Times New Roman" w:eastAsia="Times New Roman" w:hAnsi="Times New Roman" w:cs="Times New Roman"/>
          <w:bCs/>
          <w:iCs/>
          <w:color w:val="auto"/>
          <w:szCs w:val="21"/>
          <w:lang w:val="ro-MD" w:eastAsia="en-US" w:bidi="ar-SA"/>
        </w:rPr>
        <w:t>).</w:t>
      </w:r>
    </w:p>
    <w:p w:rsidR="006C1F2D" w:rsidRPr="006C1F2D" w:rsidRDefault="006C1F2D" w:rsidP="006C1F2D">
      <w:pPr>
        <w:spacing w:line="276" w:lineRule="auto"/>
        <w:ind w:left="360"/>
        <w:jc w:val="both"/>
        <w:rPr>
          <w:rFonts w:ascii="Times New Roman" w:eastAsia="Times New Roman" w:hAnsi="Times New Roman" w:cs="Times New Roman"/>
          <w:bCs/>
          <w:iCs/>
          <w:color w:val="auto"/>
          <w:szCs w:val="21"/>
          <w:lang w:val="ro-MD" w:eastAsia="en-US" w:bidi="ar-SA"/>
        </w:rPr>
      </w:pPr>
    </w:p>
    <w:p w:rsidR="006C1F2D" w:rsidRPr="006C1F2D" w:rsidRDefault="006C1F2D" w:rsidP="006C1F2D">
      <w:pPr>
        <w:widowControl/>
        <w:numPr>
          <w:ilvl w:val="1"/>
          <w:numId w:val="13"/>
        </w:numPr>
        <w:tabs>
          <w:tab w:val="clear" w:pos="360"/>
        </w:tabs>
        <w:spacing w:line="276" w:lineRule="auto"/>
        <w:ind w:left="709" w:hanging="709"/>
        <w:jc w:val="both"/>
        <w:rPr>
          <w:rFonts w:ascii="Times New Roman" w:eastAsia="Times New Roman" w:hAnsi="Times New Roman" w:cs="Times New Roman"/>
          <w:bCs/>
          <w:iCs/>
          <w:color w:val="auto"/>
          <w:szCs w:val="21"/>
          <w:lang w:val="ro-MD" w:eastAsia="en-US" w:bidi="ar-SA"/>
        </w:rPr>
      </w:pPr>
      <w:r>
        <w:rPr>
          <w:rFonts w:ascii="Times New Roman" w:eastAsia="Times New Roman" w:hAnsi="Times New Roman" w:cs="Times New Roman"/>
          <w:bCs/>
          <w:iCs/>
          <w:color w:val="auto"/>
          <w:szCs w:val="21"/>
          <w:lang w:val="ro-MD" w:eastAsia="en-US" w:bidi="ar-SA"/>
        </w:rPr>
        <w:t>Comitetul sectorial</w:t>
      </w:r>
      <w:r w:rsidRPr="006C1F2D">
        <w:rPr>
          <w:rFonts w:ascii="Times New Roman" w:eastAsia="Times New Roman" w:hAnsi="Times New Roman" w:cs="Times New Roman"/>
          <w:bCs/>
          <w:iCs/>
          <w:color w:val="auto"/>
          <w:szCs w:val="21"/>
          <w:lang w:val="ro-MD" w:eastAsia="en-US" w:bidi="ar-SA"/>
        </w:rPr>
        <w:t xml:space="preserve"> poate avea și alte organe care contribuie la activitatea organizației, ale căror atribuții sunt prevăzute de statut.</w:t>
      </w:r>
    </w:p>
    <w:p w:rsidR="006C1F2D" w:rsidRPr="006C1F2D" w:rsidRDefault="006C1F2D" w:rsidP="006C1F2D">
      <w:pPr>
        <w:widowControl/>
        <w:numPr>
          <w:ilvl w:val="1"/>
          <w:numId w:val="13"/>
        </w:numPr>
        <w:tabs>
          <w:tab w:val="clear" w:pos="360"/>
        </w:tabs>
        <w:spacing w:line="276" w:lineRule="auto"/>
        <w:ind w:left="709" w:hanging="709"/>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Organul suprem de conducere al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 xml:space="preserve"> este Adunarea Generală a membrilor sau a delegaţilor acestora, care se convoacă periodic în ședințe ordinare, precum și în ședințe extraordinare.</w:t>
      </w:r>
    </w:p>
    <w:p w:rsidR="006C1F2D" w:rsidRPr="006C1F2D" w:rsidRDefault="006C1F2D" w:rsidP="006C1F2D">
      <w:pPr>
        <w:widowControl/>
        <w:numPr>
          <w:ilvl w:val="1"/>
          <w:numId w:val="13"/>
        </w:numPr>
        <w:spacing w:line="276" w:lineRule="auto"/>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 </w:t>
      </w:r>
      <w:r w:rsidRPr="006C1F2D">
        <w:rPr>
          <w:rFonts w:ascii="Times New Roman" w:eastAsia="Times New Roman" w:hAnsi="Times New Roman" w:cs="Times New Roman"/>
          <w:bCs/>
          <w:iCs/>
          <w:color w:val="auto"/>
          <w:szCs w:val="21"/>
          <w:lang w:val="ro-MD" w:eastAsia="en-US" w:bidi="ar-SA"/>
        </w:rPr>
        <w:tab/>
        <w:t>Adunarea Generală are următoarele competenţe:</w:t>
      </w:r>
    </w:p>
    <w:p w:rsidR="006C1F2D" w:rsidRPr="006C1F2D" w:rsidRDefault="006C1F2D" w:rsidP="006C1F2D">
      <w:pPr>
        <w:spacing w:line="276" w:lineRule="auto"/>
        <w:ind w:left="360"/>
        <w:jc w:val="both"/>
        <w:rPr>
          <w:rFonts w:ascii="Times New Roman" w:eastAsia="Times New Roman" w:hAnsi="Times New Roman" w:cs="Times New Roman"/>
          <w:bCs/>
          <w:iCs/>
          <w:color w:val="auto"/>
          <w:szCs w:val="21"/>
          <w:lang w:val="ro-MD" w:eastAsia="en-US" w:bidi="ar-SA"/>
        </w:rPr>
      </w:pPr>
    </w:p>
    <w:p w:rsidR="006C1F2D" w:rsidRPr="006C1F2D" w:rsidRDefault="006C1F2D" w:rsidP="006C1F2D">
      <w:pPr>
        <w:widowControl/>
        <w:numPr>
          <w:ilvl w:val="0"/>
          <w:numId w:val="38"/>
        </w:numPr>
        <w:tabs>
          <w:tab w:val="clear" w:pos="1800"/>
          <w:tab w:val="num" w:pos="1080"/>
        </w:tabs>
        <w:spacing w:line="276" w:lineRule="auto"/>
        <w:ind w:left="1080"/>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aprobă și modifică statutul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w:t>
      </w:r>
    </w:p>
    <w:p w:rsidR="006C1F2D" w:rsidRPr="006C1F2D" w:rsidRDefault="006C1F2D" w:rsidP="006C1F2D">
      <w:pPr>
        <w:widowControl/>
        <w:numPr>
          <w:ilvl w:val="0"/>
          <w:numId w:val="38"/>
        </w:numPr>
        <w:tabs>
          <w:tab w:val="clear" w:pos="1800"/>
          <w:tab w:val="num" w:pos="1080"/>
        </w:tabs>
        <w:spacing w:line="276" w:lineRule="auto"/>
        <w:ind w:left="1080"/>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decide crearea sucursalelor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w:t>
      </w:r>
    </w:p>
    <w:p w:rsidR="006C1F2D" w:rsidRPr="006C1F2D" w:rsidRDefault="006C1F2D" w:rsidP="006C1F2D">
      <w:pPr>
        <w:widowControl/>
        <w:numPr>
          <w:ilvl w:val="0"/>
          <w:numId w:val="38"/>
        </w:numPr>
        <w:tabs>
          <w:tab w:val="clear" w:pos="1800"/>
          <w:tab w:val="num" w:pos="1080"/>
        </w:tabs>
        <w:spacing w:line="276" w:lineRule="auto"/>
        <w:ind w:left="1080"/>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admite și exclude membri;</w:t>
      </w:r>
    </w:p>
    <w:p w:rsidR="006C1F2D" w:rsidRPr="006C1F2D" w:rsidRDefault="006C1F2D" w:rsidP="006C1F2D">
      <w:pPr>
        <w:widowControl/>
        <w:numPr>
          <w:ilvl w:val="0"/>
          <w:numId w:val="38"/>
        </w:numPr>
        <w:tabs>
          <w:tab w:val="clear" w:pos="1800"/>
          <w:tab w:val="num" w:pos="1080"/>
        </w:tabs>
        <w:spacing w:line="276" w:lineRule="auto"/>
        <w:ind w:left="1080"/>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alege și revocă administratorul, membrii consiliului</w:t>
      </w:r>
      <w:r>
        <w:rPr>
          <w:rFonts w:ascii="Times New Roman" w:eastAsia="Times New Roman" w:hAnsi="Times New Roman" w:cs="Times New Roman"/>
          <w:bCs/>
          <w:iCs/>
          <w:color w:val="auto"/>
          <w:szCs w:val="21"/>
          <w:lang w:val="ro-MD" w:eastAsia="en-US" w:bidi="ar-SA"/>
        </w:rPr>
        <w:t xml:space="preserve"> </w:t>
      </w:r>
      <w:r w:rsidRPr="006C1F2D">
        <w:rPr>
          <w:rFonts w:ascii="Times New Roman" w:eastAsia="Times New Roman" w:hAnsi="Times New Roman" w:cs="Times New Roman"/>
          <w:bCs/>
          <w:i/>
          <w:color w:val="auto"/>
          <w:szCs w:val="21"/>
          <w:lang w:val="ro-MD" w:eastAsia="en-US" w:bidi="ar-SA"/>
        </w:rPr>
        <w:t>(dacă este stabilit acest organ în statut)</w:t>
      </w:r>
      <w:r w:rsidRPr="006C1F2D">
        <w:rPr>
          <w:rFonts w:ascii="Times New Roman" w:eastAsia="Times New Roman" w:hAnsi="Times New Roman" w:cs="Times New Roman"/>
          <w:bCs/>
          <w:iCs/>
          <w:color w:val="auto"/>
          <w:szCs w:val="21"/>
          <w:lang w:val="ro-MD" w:eastAsia="en-US" w:bidi="ar-SA"/>
        </w:rPr>
        <w:t xml:space="preserve">, </w:t>
      </w:r>
      <w:r w:rsidR="00B55AB4">
        <w:rPr>
          <w:rFonts w:ascii="Times New Roman" w:eastAsia="Times New Roman" w:hAnsi="Times New Roman" w:cs="Times New Roman"/>
          <w:bCs/>
          <w:iCs/>
          <w:color w:val="auto"/>
          <w:szCs w:val="21"/>
          <w:lang w:val="ro-MD" w:eastAsia="en-US" w:bidi="ar-SA"/>
        </w:rPr>
        <w:t>cenzorul (Comisia de cenzori)</w:t>
      </w:r>
      <w:r>
        <w:rPr>
          <w:rFonts w:ascii="Times New Roman" w:eastAsia="Times New Roman" w:hAnsi="Times New Roman" w:cs="Times New Roman"/>
          <w:bCs/>
          <w:iCs/>
          <w:color w:val="auto"/>
          <w:szCs w:val="21"/>
          <w:lang w:val="ro-MD" w:eastAsia="en-US" w:bidi="ar-SA"/>
        </w:rPr>
        <w:t>;</w:t>
      </w:r>
      <w:r w:rsidRPr="006C1F2D">
        <w:rPr>
          <w:rFonts w:ascii="Times New Roman" w:eastAsia="Times New Roman" w:hAnsi="Times New Roman" w:cs="Times New Roman"/>
          <w:bCs/>
          <w:iCs/>
          <w:color w:val="auto"/>
          <w:szCs w:val="21"/>
          <w:lang w:val="ro-MD" w:eastAsia="en-US" w:bidi="ar-SA"/>
        </w:rPr>
        <w:t xml:space="preserve"> </w:t>
      </w:r>
    </w:p>
    <w:p w:rsidR="006C1F2D" w:rsidRPr="006C1F2D" w:rsidRDefault="006C1F2D" w:rsidP="006C1F2D">
      <w:pPr>
        <w:widowControl/>
        <w:numPr>
          <w:ilvl w:val="0"/>
          <w:numId w:val="38"/>
        </w:numPr>
        <w:tabs>
          <w:tab w:val="clear" w:pos="1800"/>
          <w:tab w:val="num" w:pos="1080"/>
        </w:tabs>
        <w:spacing w:line="276" w:lineRule="auto"/>
        <w:ind w:left="1080"/>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aprobă tranzacțiile de proporții ale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w:t>
      </w:r>
    </w:p>
    <w:p w:rsidR="006C1F2D" w:rsidRPr="006C1F2D" w:rsidRDefault="006C1F2D" w:rsidP="006C1F2D">
      <w:pPr>
        <w:widowControl/>
        <w:numPr>
          <w:ilvl w:val="0"/>
          <w:numId w:val="38"/>
        </w:numPr>
        <w:tabs>
          <w:tab w:val="clear" w:pos="1800"/>
          <w:tab w:val="num" w:pos="1080"/>
        </w:tabs>
        <w:spacing w:line="276" w:lineRule="auto"/>
        <w:ind w:left="1080"/>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anulează hotărârile administratorului și pe cele ale consiliului fără a aduce atingere drepturilor terților de bună-credință;</w:t>
      </w:r>
    </w:p>
    <w:p w:rsidR="006C1F2D" w:rsidRPr="006C1F2D" w:rsidRDefault="006C1F2D" w:rsidP="006C1F2D">
      <w:pPr>
        <w:widowControl/>
        <w:numPr>
          <w:ilvl w:val="0"/>
          <w:numId w:val="38"/>
        </w:numPr>
        <w:tabs>
          <w:tab w:val="clear" w:pos="1800"/>
          <w:tab w:val="num" w:pos="1080"/>
        </w:tabs>
        <w:spacing w:line="276" w:lineRule="auto"/>
        <w:ind w:left="1080"/>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schimbă sediul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w:t>
      </w:r>
    </w:p>
    <w:p w:rsidR="006C1F2D" w:rsidRPr="006C1F2D" w:rsidRDefault="006C1F2D" w:rsidP="006C1F2D">
      <w:pPr>
        <w:widowControl/>
        <w:numPr>
          <w:ilvl w:val="0"/>
          <w:numId w:val="38"/>
        </w:numPr>
        <w:tabs>
          <w:tab w:val="clear" w:pos="1800"/>
          <w:tab w:val="num" w:pos="1080"/>
        </w:tabs>
        <w:spacing w:line="276" w:lineRule="auto"/>
        <w:ind w:left="1080"/>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stabileşte mărimea cotizaţiei de membru;</w:t>
      </w:r>
    </w:p>
    <w:p w:rsidR="006C1F2D" w:rsidRPr="006C1F2D" w:rsidRDefault="006C1F2D" w:rsidP="006C1F2D">
      <w:pPr>
        <w:widowControl/>
        <w:numPr>
          <w:ilvl w:val="0"/>
          <w:numId w:val="38"/>
        </w:numPr>
        <w:tabs>
          <w:tab w:val="clear" w:pos="1800"/>
          <w:tab w:val="num" w:pos="1080"/>
        </w:tabs>
        <w:spacing w:line="276" w:lineRule="auto"/>
        <w:ind w:left="1080"/>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adoptă decizia privind procurarea, distribuirea şi înstrăinarea patrimoniului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w:t>
      </w:r>
    </w:p>
    <w:p w:rsidR="006C1F2D" w:rsidRPr="006C1F2D" w:rsidRDefault="006C1F2D" w:rsidP="006C1F2D">
      <w:pPr>
        <w:widowControl/>
        <w:numPr>
          <w:ilvl w:val="0"/>
          <w:numId w:val="38"/>
        </w:numPr>
        <w:tabs>
          <w:tab w:val="clear" w:pos="1800"/>
          <w:tab w:val="num" w:pos="1080"/>
        </w:tabs>
        <w:spacing w:line="276" w:lineRule="auto"/>
        <w:ind w:left="1080"/>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decide asupra reorganizării sau lichidării benevole a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 a sucursalei acest</w:t>
      </w:r>
      <w:r w:rsidR="00B55AB4">
        <w:rPr>
          <w:rFonts w:ascii="Times New Roman" w:eastAsia="Times New Roman" w:hAnsi="Times New Roman" w:cs="Times New Roman"/>
          <w:bCs/>
          <w:iCs/>
          <w:color w:val="auto"/>
          <w:szCs w:val="21"/>
          <w:lang w:val="ro-MD" w:eastAsia="en-US" w:bidi="ar-SA"/>
        </w:rPr>
        <w:t>uia</w:t>
      </w:r>
      <w:r w:rsidRPr="006C1F2D">
        <w:rPr>
          <w:rFonts w:ascii="Times New Roman" w:eastAsia="Times New Roman" w:hAnsi="Times New Roman" w:cs="Times New Roman"/>
          <w:bCs/>
          <w:iCs/>
          <w:color w:val="auto"/>
          <w:szCs w:val="21"/>
          <w:lang w:val="ro-MD" w:eastAsia="en-US" w:bidi="ar-SA"/>
        </w:rPr>
        <w:t>, în modul stabilit de statut și cu respectarea legislației;</w:t>
      </w:r>
    </w:p>
    <w:p w:rsidR="006C1F2D" w:rsidRPr="006C1F2D" w:rsidRDefault="006C1F2D" w:rsidP="006C1F2D">
      <w:pPr>
        <w:widowControl/>
        <w:numPr>
          <w:ilvl w:val="0"/>
          <w:numId w:val="38"/>
        </w:numPr>
        <w:tabs>
          <w:tab w:val="clear" w:pos="1800"/>
          <w:tab w:val="num" w:pos="1080"/>
        </w:tabs>
        <w:spacing w:line="276" w:lineRule="auto"/>
        <w:ind w:left="1080"/>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decide asupra altor chestiuni date în competența sa prin lege sau statut.</w:t>
      </w:r>
    </w:p>
    <w:p w:rsidR="006C1F2D" w:rsidRPr="006C1F2D" w:rsidRDefault="006C1F2D" w:rsidP="006C1F2D">
      <w:pPr>
        <w:spacing w:line="276" w:lineRule="auto"/>
        <w:ind w:left="1080"/>
        <w:jc w:val="both"/>
        <w:rPr>
          <w:rFonts w:ascii="Times New Roman" w:eastAsia="Times New Roman" w:hAnsi="Times New Roman" w:cs="Times New Roman"/>
          <w:bCs/>
          <w:iCs/>
          <w:color w:val="auto"/>
          <w:szCs w:val="21"/>
          <w:lang w:val="ro-MD" w:eastAsia="en-US" w:bidi="ar-SA"/>
        </w:rPr>
      </w:pPr>
    </w:p>
    <w:p w:rsidR="006C1F2D" w:rsidRPr="006C1F2D" w:rsidRDefault="006C1F2D" w:rsidP="006C1F2D">
      <w:pPr>
        <w:widowControl/>
        <w:numPr>
          <w:ilvl w:val="1"/>
          <w:numId w:val="13"/>
        </w:numPr>
        <w:spacing w:line="276" w:lineRule="auto"/>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ab/>
        <w:t>Mandatul tuturor organelor alese de Adunarea Generală este de __ ani.</w:t>
      </w:r>
    </w:p>
    <w:p w:rsidR="006C1F2D" w:rsidRPr="006C1F2D" w:rsidRDefault="006C1F2D" w:rsidP="006C1F2D">
      <w:pPr>
        <w:spacing w:line="276" w:lineRule="auto"/>
        <w:ind w:left="360"/>
        <w:jc w:val="both"/>
        <w:rPr>
          <w:rFonts w:ascii="Times New Roman" w:eastAsia="Times New Roman" w:hAnsi="Times New Roman" w:cs="Times New Roman"/>
          <w:bCs/>
          <w:iCs/>
          <w:color w:val="auto"/>
          <w:szCs w:val="21"/>
          <w:lang w:val="ro-MD" w:eastAsia="en-US" w:bidi="ar-SA"/>
        </w:rPr>
      </w:pPr>
    </w:p>
    <w:p w:rsidR="006C1F2D" w:rsidRPr="006C1F2D" w:rsidRDefault="006C1F2D" w:rsidP="006C1F2D">
      <w:pPr>
        <w:widowControl/>
        <w:numPr>
          <w:ilvl w:val="1"/>
          <w:numId w:val="13"/>
        </w:numPr>
        <w:tabs>
          <w:tab w:val="clear" w:pos="360"/>
        </w:tabs>
        <w:spacing w:line="276" w:lineRule="auto"/>
        <w:ind w:left="709" w:hanging="709"/>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Şedinţele ordinare ale Adunării Generale se convoacă atunci când o cer interesele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 xml:space="preserve">, dar nu mai rar de o dată în an. Convocarea Adunării Generale se face de către ............................, care va înştiinţa toţi membrii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 xml:space="preserve"> cu cel puţin ..................... zile înainte de data desfăşurării Adunării Generale. Anunţul privind convocarea şedinţei trebuie să conţină ordinea de zi, locul, data şi ora şedinţei. Despre convocarea organului suprem se va comunica fiecărui membru în parte sau prin alte metode de informare.</w:t>
      </w:r>
    </w:p>
    <w:p w:rsidR="006C1F2D" w:rsidRPr="006C1F2D" w:rsidRDefault="006C1F2D" w:rsidP="006C1F2D">
      <w:pPr>
        <w:widowControl/>
        <w:numPr>
          <w:ilvl w:val="1"/>
          <w:numId w:val="13"/>
        </w:numPr>
        <w:tabs>
          <w:tab w:val="clear" w:pos="360"/>
        </w:tabs>
        <w:spacing w:line="276" w:lineRule="auto"/>
        <w:ind w:left="709" w:hanging="709"/>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Convocarea Adunării Generale extraordinare se face de către ......................... din iniţiativă proprie, ori de către ........................ </w:t>
      </w:r>
    </w:p>
    <w:p w:rsidR="006C1F2D" w:rsidRPr="006C1F2D" w:rsidRDefault="006C1F2D" w:rsidP="006C1F2D">
      <w:pPr>
        <w:widowControl/>
        <w:numPr>
          <w:ilvl w:val="1"/>
          <w:numId w:val="13"/>
        </w:numPr>
        <w:tabs>
          <w:tab w:val="clear" w:pos="360"/>
          <w:tab w:val="num" w:pos="709"/>
        </w:tabs>
        <w:spacing w:line="276" w:lineRule="auto"/>
        <w:ind w:left="709" w:hanging="709"/>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Adunarea Generală extraordinară se convoacă în termen de ................... de la data prezentării deciziei cu privire la convocarea şedinţei extraordinare adoptată de către subiecţii nominalizaţi în punctul </w:t>
      </w:r>
      <w:r w:rsidR="00B55AB4">
        <w:rPr>
          <w:rFonts w:ascii="Times New Roman" w:eastAsia="Times New Roman" w:hAnsi="Times New Roman" w:cs="Times New Roman"/>
          <w:bCs/>
          <w:iCs/>
          <w:color w:val="auto"/>
          <w:szCs w:val="21"/>
          <w:lang w:val="ro-MD" w:eastAsia="en-US" w:bidi="ar-SA"/>
        </w:rPr>
        <w:t>6</w:t>
      </w:r>
      <w:r w:rsidRPr="006C1F2D">
        <w:rPr>
          <w:rFonts w:ascii="Times New Roman" w:eastAsia="Times New Roman" w:hAnsi="Times New Roman" w:cs="Times New Roman"/>
          <w:bCs/>
          <w:iCs/>
          <w:color w:val="auto"/>
          <w:szCs w:val="21"/>
          <w:lang w:val="ro-MD" w:eastAsia="en-US" w:bidi="ar-SA"/>
        </w:rPr>
        <w:t xml:space="preserve">.7. </w:t>
      </w:r>
    </w:p>
    <w:p w:rsidR="006C1F2D" w:rsidRPr="006C1F2D" w:rsidRDefault="006C1F2D" w:rsidP="006C1F2D">
      <w:pPr>
        <w:widowControl/>
        <w:numPr>
          <w:ilvl w:val="1"/>
          <w:numId w:val="13"/>
        </w:numPr>
        <w:tabs>
          <w:tab w:val="clear" w:pos="360"/>
        </w:tabs>
        <w:spacing w:line="276" w:lineRule="auto"/>
        <w:ind w:left="709" w:hanging="709"/>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Adunarea Generală este deliberativă numai în cazul dacă la ea participă mai mult de jumătate din membrii săi. Fiecare membru deţine un singur vot. Deciziile se adoptă prin </w:t>
      </w:r>
      <w:r w:rsidRPr="006C1F2D">
        <w:rPr>
          <w:rFonts w:ascii="Times New Roman" w:eastAsia="Times New Roman" w:hAnsi="Times New Roman" w:cs="Times New Roman"/>
          <w:bCs/>
          <w:iCs/>
          <w:color w:val="auto"/>
          <w:szCs w:val="21"/>
          <w:lang w:val="ro-MD" w:eastAsia="en-US" w:bidi="ar-SA"/>
        </w:rPr>
        <w:lastRenderedPageBreak/>
        <w:t xml:space="preserve">votul majorităţii simple a celor prezenţi. Ședința Adunării Generale la care se decide reorganizarea sau lichidarea benevolă a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 xml:space="preserve"> este deliberativă dacă la ea participă cel puțin 2/3 din membri. Hotărârea cu privire la reorganizarea sau lichidarea benevolă a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 xml:space="preserve"> se ia cu cel puțin 2/3 din voturi din numărul membrilor prezenţi </w:t>
      </w:r>
      <w:smartTag w:uri="urn:schemas-microsoft-com:office:smarttags" w:element="PersonName">
        <w:smartTagPr>
          <w:attr w:name="ProductID" w:val="la Adunarea Generală."/>
        </w:smartTagPr>
        <w:r w:rsidRPr="006C1F2D">
          <w:rPr>
            <w:rFonts w:ascii="Times New Roman" w:eastAsia="Times New Roman" w:hAnsi="Times New Roman" w:cs="Times New Roman"/>
            <w:bCs/>
            <w:iCs/>
            <w:color w:val="auto"/>
            <w:szCs w:val="21"/>
            <w:lang w:val="ro-MD" w:eastAsia="en-US" w:bidi="ar-SA"/>
          </w:rPr>
          <w:t>la Adunarea Generală.</w:t>
        </w:r>
      </w:smartTag>
    </w:p>
    <w:p w:rsidR="006C1F2D" w:rsidRPr="006C1F2D" w:rsidRDefault="006C1F2D" w:rsidP="006C1F2D">
      <w:pPr>
        <w:widowControl/>
        <w:numPr>
          <w:ilvl w:val="1"/>
          <w:numId w:val="13"/>
        </w:numPr>
        <w:tabs>
          <w:tab w:val="clear" w:pos="360"/>
        </w:tabs>
        <w:spacing w:line="276" w:lineRule="auto"/>
        <w:ind w:left="709" w:hanging="709"/>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Dacă Adunarea generală nu este considerată deliberativă, în termen de cel mult o lună, organul abilitat convoacă repetat şedinţa Adunării generale cu aceiaşi ordine de zi. Şedinţa convocată repetat va fi deliberativă cu participarea celor prezenţi.</w:t>
      </w:r>
    </w:p>
    <w:p w:rsidR="006C1F2D" w:rsidRPr="006C1F2D" w:rsidRDefault="006C1F2D" w:rsidP="006C1F2D">
      <w:pPr>
        <w:widowControl/>
        <w:numPr>
          <w:ilvl w:val="1"/>
          <w:numId w:val="13"/>
        </w:numPr>
        <w:tabs>
          <w:tab w:val="clear" w:pos="360"/>
        </w:tabs>
        <w:spacing w:line="276" w:lineRule="auto"/>
        <w:ind w:left="709" w:hanging="709"/>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Adunarea Generală poate adopta hotărâri doar privind chestiunile incluse în ordinea de zi. Referitor la chestiunile care nu au fost incluse în ordinea de zi, Adunarea Generală poate adopta hotărâri numai în cazul când participă sau sunt reprezentaţi toţi membrii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w:t>
      </w:r>
    </w:p>
    <w:p w:rsidR="006C1F2D" w:rsidRPr="006C1F2D" w:rsidRDefault="006C1F2D" w:rsidP="006C1F2D">
      <w:pPr>
        <w:widowControl/>
        <w:numPr>
          <w:ilvl w:val="1"/>
          <w:numId w:val="13"/>
        </w:numPr>
        <w:spacing w:line="276" w:lineRule="auto"/>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Lucrările și deciziile Adunării Generale se consemnează într-un proces-verbal.</w:t>
      </w:r>
    </w:p>
    <w:p w:rsidR="006C1F2D" w:rsidRDefault="006C1F2D" w:rsidP="006C1F2D">
      <w:pPr>
        <w:widowControl/>
        <w:numPr>
          <w:ilvl w:val="1"/>
          <w:numId w:val="13"/>
        </w:numPr>
        <w:tabs>
          <w:tab w:val="clear" w:pos="360"/>
          <w:tab w:val="num" w:pos="284"/>
        </w:tabs>
        <w:spacing w:line="276" w:lineRule="auto"/>
        <w:ind w:left="709" w:hanging="709"/>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Membrul Adunării Generale are acces la toate documentele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 xml:space="preserve"> și este în drept să verifice documentele contabile, evidența patrimoniului și tranzacțiile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w:t>
      </w:r>
    </w:p>
    <w:p w:rsidR="00B55AB4" w:rsidRPr="006C1F2D" w:rsidRDefault="00B55AB4" w:rsidP="00B55AB4">
      <w:pPr>
        <w:widowControl/>
        <w:spacing w:line="276" w:lineRule="auto"/>
        <w:ind w:left="709"/>
        <w:jc w:val="both"/>
        <w:rPr>
          <w:rFonts w:ascii="Times New Roman" w:eastAsia="Times New Roman" w:hAnsi="Times New Roman" w:cs="Times New Roman"/>
          <w:bCs/>
          <w:iCs/>
          <w:color w:val="auto"/>
          <w:szCs w:val="21"/>
          <w:lang w:val="ro-MD" w:eastAsia="en-US" w:bidi="ar-SA"/>
        </w:rPr>
      </w:pPr>
    </w:p>
    <w:p w:rsidR="006C1F2D" w:rsidRPr="006C1F2D" w:rsidRDefault="006C1F2D" w:rsidP="006C1F2D">
      <w:pPr>
        <w:widowControl/>
        <w:numPr>
          <w:ilvl w:val="1"/>
          <w:numId w:val="13"/>
        </w:numPr>
        <w:tabs>
          <w:tab w:val="clear" w:pos="360"/>
          <w:tab w:val="num" w:pos="709"/>
        </w:tabs>
        <w:spacing w:line="276" w:lineRule="auto"/>
        <w:ind w:left="709" w:hanging="709"/>
        <w:jc w:val="both"/>
        <w:rPr>
          <w:rFonts w:ascii="Times New Roman" w:eastAsia="Times New Roman" w:hAnsi="Times New Roman" w:cs="Times New Roman"/>
          <w:bCs/>
          <w:iCs/>
          <w:color w:val="auto"/>
          <w:szCs w:val="21"/>
          <w:lang w:val="ro-MD" w:eastAsia="en-US" w:bidi="ar-SA"/>
        </w:rPr>
      </w:pPr>
      <w:r>
        <w:rPr>
          <w:rFonts w:ascii="Times New Roman" w:eastAsia="Times New Roman" w:hAnsi="Times New Roman" w:cs="Times New Roman"/>
          <w:bCs/>
          <w:iCs/>
          <w:color w:val="auto"/>
          <w:szCs w:val="21"/>
          <w:lang w:val="ro-MD" w:eastAsia="en-US" w:bidi="ar-SA"/>
        </w:rPr>
        <w:t>Consiliul Comitetului sectorial</w:t>
      </w:r>
      <w:r w:rsidRPr="006C1F2D">
        <w:rPr>
          <w:rFonts w:ascii="Times New Roman" w:eastAsia="Times New Roman" w:hAnsi="Times New Roman" w:cs="Times New Roman"/>
          <w:bCs/>
          <w:iCs/>
          <w:color w:val="auto"/>
          <w:szCs w:val="21"/>
          <w:lang w:val="ro-MD" w:eastAsia="en-US" w:bidi="ar-SA"/>
        </w:rPr>
        <w:t xml:space="preserve"> (</w:t>
      </w:r>
      <w:r w:rsidRPr="00B55AB4">
        <w:rPr>
          <w:rFonts w:ascii="Times New Roman" w:eastAsia="Times New Roman" w:hAnsi="Times New Roman" w:cs="Times New Roman"/>
          <w:bCs/>
          <w:i/>
          <w:color w:val="auto"/>
          <w:szCs w:val="21"/>
          <w:lang w:val="ro-MD" w:eastAsia="en-US" w:bidi="ar-SA"/>
        </w:rPr>
        <w:t>organ facultativ</w:t>
      </w:r>
      <w:r w:rsidRPr="006C1F2D">
        <w:rPr>
          <w:rFonts w:ascii="Times New Roman" w:eastAsia="Times New Roman" w:hAnsi="Times New Roman" w:cs="Times New Roman"/>
          <w:bCs/>
          <w:iCs/>
          <w:color w:val="auto"/>
          <w:szCs w:val="21"/>
          <w:lang w:val="ro-MD" w:eastAsia="en-US" w:bidi="ar-SA"/>
        </w:rPr>
        <w:t>), se subordonează Adunării Generale.</w:t>
      </w:r>
    </w:p>
    <w:p w:rsidR="006C1F2D" w:rsidRPr="006C1F2D" w:rsidRDefault="006C1F2D" w:rsidP="006C1F2D">
      <w:pPr>
        <w:widowControl/>
        <w:numPr>
          <w:ilvl w:val="1"/>
          <w:numId w:val="13"/>
        </w:numPr>
        <w:tabs>
          <w:tab w:val="clear" w:pos="360"/>
          <w:tab w:val="num" w:pos="709"/>
        </w:tabs>
        <w:spacing w:line="276" w:lineRule="auto"/>
        <w:ind w:left="709" w:hanging="709"/>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Pot face parte din </w:t>
      </w:r>
      <w:r>
        <w:rPr>
          <w:rFonts w:ascii="Times New Roman" w:eastAsia="Times New Roman" w:hAnsi="Times New Roman" w:cs="Times New Roman"/>
          <w:bCs/>
          <w:iCs/>
          <w:color w:val="auto"/>
          <w:szCs w:val="21"/>
          <w:lang w:val="ro-MD" w:eastAsia="en-US" w:bidi="ar-SA"/>
        </w:rPr>
        <w:t>Consiliul Comitetului sectorial</w:t>
      </w:r>
      <w:r w:rsidRPr="006C1F2D">
        <w:rPr>
          <w:rFonts w:ascii="Times New Roman" w:eastAsia="Times New Roman" w:hAnsi="Times New Roman" w:cs="Times New Roman"/>
          <w:bCs/>
          <w:iCs/>
          <w:color w:val="auto"/>
          <w:szCs w:val="21"/>
          <w:lang w:val="ro-MD" w:eastAsia="en-US" w:bidi="ar-SA"/>
        </w:rPr>
        <w:t xml:space="preserve"> doar persoanele fizice desemnate în condițiile prezentului statut.</w:t>
      </w:r>
    </w:p>
    <w:p w:rsidR="006C1F2D" w:rsidRPr="006C1F2D" w:rsidRDefault="006C1F2D" w:rsidP="006C1F2D">
      <w:pPr>
        <w:widowControl/>
        <w:numPr>
          <w:ilvl w:val="1"/>
          <w:numId w:val="13"/>
        </w:numPr>
        <w:tabs>
          <w:tab w:val="clear" w:pos="360"/>
          <w:tab w:val="num" w:pos="709"/>
        </w:tabs>
        <w:spacing w:line="276" w:lineRule="auto"/>
        <w:ind w:left="709" w:hanging="709"/>
        <w:jc w:val="both"/>
        <w:rPr>
          <w:rFonts w:ascii="Times New Roman" w:eastAsia="Times New Roman" w:hAnsi="Times New Roman" w:cs="Times New Roman"/>
          <w:bCs/>
          <w:iCs/>
          <w:color w:val="auto"/>
          <w:szCs w:val="21"/>
          <w:lang w:val="ro-MD" w:eastAsia="en-US" w:bidi="ar-SA"/>
        </w:rPr>
      </w:pPr>
      <w:r>
        <w:rPr>
          <w:rFonts w:ascii="Times New Roman" w:eastAsia="Times New Roman" w:hAnsi="Times New Roman" w:cs="Times New Roman"/>
          <w:bCs/>
          <w:iCs/>
          <w:color w:val="auto"/>
          <w:szCs w:val="21"/>
          <w:lang w:val="ro-MD" w:eastAsia="en-US" w:bidi="ar-SA"/>
        </w:rPr>
        <w:t>Consiliul Comitetului sectorial</w:t>
      </w:r>
      <w:r w:rsidRPr="006C1F2D">
        <w:rPr>
          <w:rFonts w:ascii="Times New Roman" w:eastAsia="Times New Roman" w:hAnsi="Times New Roman" w:cs="Times New Roman"/>
          <w:bCs/>
          <w:iCs/>
          <w:color w:val="auto"/>
          <w:szCs w:val="21"/>
          <w:lang w:val="ro-MD" w:eastAsia="en-US" w:bidi="ar-SA"/>
        </w:rPr>
        <w:t xml:space="preserve"> are următoarea competenţa:</w:t>
      </w:r>
    </w:p>
    <w:p w:rsidR="006C1F2D" w:rsidRPr="006C1F2D" w:rsidRDefault="006C1F2D" w:rsidP="006C1F2D">
      <w:pPr>
        <w:widowControl/>
        <w:numPr>
          <w:ilvl w:val="0"/>
          <w:numId w:val="39"/>
        </w:numPr>
        <w:tabs>
          <w:tab w:val="clear" w:pos="1800"/>
          <w:tab w:val="num" w:pos="1080"/>
        </w:tabs>
        <w:spacing w:line="276" w:lineRule="auto"/>
        <w:ind w:left="1080"/>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elaborează strategia dezvoltării şi trasează direcţiile principale ale activităţii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 prezentându-le pentru aprobare Adunării Generale;</w:t>
      </w:r>
    </w:p>
    <w:p w:rsidR="006C1F2D" w:rsidRPr="006C1F2D" w:rsidRDefault="006C1F2D" w:rsidP="006C1F2D">
      <w:pPr>
        <w:widowControl/>
        <w:numPr>
          <w:ilvl w:val="0"/>
          <w:numId w:val="39"/>
        </w:numPr>
        <w:tabs>
          <w:tab w:val="clear" w:pos="1800"/>
          <w:tab w:val="num" w:pos="1080"/>
        </w:tabs>
        <w:spacing w:line="276" w:lineRule="auto"/>
        <w:ind w:left="1080"/>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asigură îndeplinirea deciziilor Adunării Generale şi prezintă rapoarte Adunării Generale privind activitatea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w:t>
      </w:r>
    </w:p>
    <w:p w:rsidR="006C1F2D" w:rsidRPr="006C1F2D" w:rsidRDefault="006C1F2D" w:rsidP="006C1F2D">
      <w:pPr>
        <w:widowControl/>
        <w:numPr>
          <w:ilvl w:val="0"/>
          <w:numId w:val="39"/>
        </w:numPr>
        <w:tabs>
          <w:tab w:val="clear" w:pos="1800"/>
          <w:tab w:val="num" w:pos="1080"/>
        </w:tabs>
        <w:spacing w:line="276" w:lineRule="auto"/>
        <w:ind w:left="1080"/>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aprobă regulamentele de uz intern ale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w:t>
      </w:r>
    </w:p>
    <w:p w:rsidR="006C1F2D" w:rsidRPr="006C1F2D" w:rsidRDefault="006C1F2D" w:rsidP="006C1F2D">
      <w:pPr>
        <w:widowControl/>
        <w:numPr>
          <w:ilvl w:val="0"/>
          <w:numId w:val="39"/>
        </w:numPr>
        <w:tabs>
          <w:tab w:val="clear" w:pos="1800"/>
          <w:tab w:val="num" w:pos="1080"/>
        </w:tabs>
        <w:spacing w:line="276" w:lineRule="auto"/>
        <w:ind w:left="1080"/>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aprobă statele de personal, propunerile pentru angajarea şi concedierea personalului, modul de remunerare a muncii şi a salariilor pentru salariaţii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w:t>
      </w:r>
    </w:p>
    <w:p w:rsidR="006C1F2D" w:rsidRPr="006C1F2D" w:rsidRDefault="006C1F2D" w:rsidP="006C1F2D">
      <w:pPr>
        <w:widowControl/>
        <w:numPr>
          <w:ilvl w:val="0"/>
          <w:numId w:val="39"/>
        </w:numPr>
        <w:tabs>
          <w:tab w:val="clear" w:pos="1800"/>
          <w:tab w:val="num" w:pos="1080"/>
        </w:tabs>
        <w:spacing w:line="276" w:lineRule="auto"/>
        <w:ind w:left="1080"/>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asigură respectarea de către </w:t>
      </w:r>
      <w:r w:rsidR="00522798">
        <w:rPr>
          <w:rFonts w:ascii="Times New Roman" w:eastAsia="Times New Roman" w:hAnsi="Times New Roman" w:cs="Times New Roman"/>
          <w:bCs/>
          <w:iCs/>
          <w:color w:val="auto"/>
          <w:szCs w:val="21"/>
          <w:lang w:val="ro-MD" w:eastAsia="en-US" w:bidi="ar-SA"/>
        </w:rPr>
        <w:t>Comitetul sectorial</w:t>
      </w:r>
      <w:r w:rsidRPr="006C1F2D">
        <w:rPr>
          <w:rFonts w:ascii="Times New Roman" w:eastAsia="Times New Roman" w:hAnsi="Times New Roman" w:cs="Times New Roman"/>
          <w:bCs/>
          <w:iCs/>
          <w:color w:val="auto"/>
          <w:szCs w:val="21"/>
          <w:lang w:val="ro-MD" w:eastAsia="en-US" w:bidi="ar-SA"/>
        </w:rPr>
        <w:t xml:space="preserve"> a normelor eticii prevăzute în sectorul necomercial;</w:t>
      </w:r>
    </w:p>
    <w:p w:rsidR="006C1F2D" w:rsidRPr="006C1F2D" w:rsidRDefault="006C1F2D" w:rsidP="006C1F2D">
      <w:pPr>
        <w:widowControl/>
        <w:numPr>
          <w:ilvl w:val="0"/>
          <w:numId w:val="39"/>
        </w:numPr>
        <w:tabs>
          <w:tab w:val="clear" w:pos="1800"/>
          <w:tab w:val="num" w:pos="1080"/>
        </w:tabs>
        <w:spacing w:line="276" w:lineRule="auto"/>
        <w:ind w:left="1080"/>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decide asupra tuturor chestiunilor care nu constituie competenţa exclusivă a altor organe ale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w:t>
      </w:r>
    </w:p>
    <w:p w:rsidR="006C1F2D" w:rsidRPr="006C1F2D" w:rsidRDefault="006C1F2D" w:rsidP="006C1F2D">
      <w:pPr>
        <w:widowControl/>
        <w:numPr>
          <w:ilvl w:val="1"/>
          <w:numId w:val="13"/>
        </w:numPr>
        <w:tabs>
          <w:tab w:val="clear" w:pos="360"/>
        </w:tabs>
        <w:spacing w:line="276" w:lineRule="auto"/>
        <w:ind w:left="709" w:hanging="709"/>
        <w:jc w:val="both"/>
        <w:rPr>
          <w:rFonts w:ascii="Times New Roman" w:eastAsia="Times New Roman" w:hAnsi="Times New Roman" w:cs="Times New Roman"/>
          <w:bCs/>
          <w:iCs/>
          <w:color w:val="auto"/>
          <w:szCs w:val="21"/>
          <w:lang w:val="ro-MD" w:eastAsia="en-US" w:bidi="ar-SA"/>
        </w:rPr>
      </w:pPr>
      <w:r>
        <w:rPr>
          <w:rFonts w:ascii="Times New Roman" w:eastAsia="Times New Roman" w:hAnsi="Times New Roman" w:cs="Times New Roman"/>
          <w:bCs/>
          <w:iCs/>
          <w:color w:val="auto"/>
          <w:szCs w:val="21"/>
          <w:lang w:val="ro-MD" w:eastAsia="en-US" w:bidi="ar-SA"/>
        </w:rPr>
        <w:t>Consiliul Comitetului sectorial</w:t>
      </w:r>
      <w:r w:rsidRPr="006C1F2D">
        <w:rPr>
          <w:rFonts w:ascii="Times New Roman" w:eastAsia="Times New Roman" w:hAnsi="Times New Roman" w:cs="Times New Roman"/>
          <w:bCs/>
          <w:iCs/>
          <w:color w:val="auto"/>
          <w:szCs w:val="21"/>
          <w:lang w:val="ro-MD" w:eastAsia="en-US" w:bidi="ar-SA"/>
        </w:rPr>
        <w:t xml:space="preserve"> este ales de către Adunarea Generală pe un mandat de ____ ani. Şedinţele Consiliului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 xml:space="preserve"> se convoacă la necesitate, dar nu mai rar de o dată în trimestru şi sunt deliberative, dacă sunt prezenţi 2/3 din membri. Deciziile se adoptă cu majoritatea simplă de voturi. La cererea unui membru al Consiliului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 xml:space="preserve">, Preşedintele Consiliului este obligat să convoace în termen de 10 zile şedinţa extraordinară a acestuia. În cazul în care Preşedintele Consiliului refuză sau nu convoacă şedinţa extraordinară a Consiliului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 xml:space="preserve"> în termenul prevăzut de statut, membrul Consiliului care a solicitat convocarea şedinţei extraordinare este în drept să convoace şedinţa extraordinară fără acordul Preşedintelui Consiliului. </w:t>
      </w:r>
    </w:p>
    <w:p w:rsidR="006C1F2D" w:rsidRPr="006C1F2D" w:rsidRDefault="006C1F2D" w:rsidP="006C1F2D">
      <w:pPr>
        <w:widowControl/>
        <w:numPr>
          <w:ilvl w:val="1"/>
          <w:numId w:val="13"/>
        </w:numPr>
        <w:tabs>
          <w:tab w:val="clear" w:pos="360"/>
          <w:tab w:val="num" w:pos="709"/>
        </w:tabs>
        <w:spacing w:line="276" w:lineRule="auto"/>
        <w:ind w:left="709" w:hanging="709"/>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Preşedintele Consiliului fiind ales din membrii Consiliului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 xml:space="preserve"> convoacă şi prezidează şedinţele Consiliului. </w:t>
      </w:r>
    </w:p>
    <w:p w:rsidR="006C1F2D" w:rsidRPr="006C1F2D" w:rsidRDefault="006C1F2D" w:rsidP="00522798">
      <w:pPr>
        <w:widowControl/>
        <w:numPr>
          <w:ilvl w:val="1"/>
          <w:numId w:val="13"/>
        </w:numPr>
        <w:tabs>
          <w:tab w:val="clear" w:pos="360"/>
        </w:tabs>
        <w:spacing w:line="276" w:lineRule="auto"/>
        <w:ind w:left="709" w:hanging="709"/>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Calitatea de membru al Consiliului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 xml:space="preserve"> încetează în următoarele condiţii:</w:t>
      </w:r>
    </w:p>
    <w:p w:rsidR="006C1F2D" w:rsidRPr="006C1F2D" w:rsidRDefault="006C1F2D" w:rsidP="006C1F2D">
      <w:pPr>
        <w:widowControl/>
        <w:numPr>
          <w:ilvl w:val="0"/>
          <w:numId w:val="40"/>
        </w:numPr>
        <w:tabs>
          <w:tab w:val="clear" w:pos="1800"/>
          <w:tab w:val="num" w:pos="1080"/>
        </w:tabs>
        <w:spacing w:line="276" w:lineRule="auto"/>
        <w:ind w:left="1080"/>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în caz de deces,</w:t>
      </w:r>
    </w:p>
    <w:p w:rsidR="006C1F2D" w:rsidRPr="006C1F2D" w:rsidRDefault="006C1F2D" w:rsidP="006C1F2D">
      <w:pPr>
        <w:widowControl/>
        <w:numPr>
          <w:ilvl w:val="0"/>
          <w:numId w:val="40"/>
        </w:numPr>
        <w:tabs>
          <w:tab w:val="clear" w:pos="1800"/>
          <w:tab w:val="num" w:pos="1080"/>
        </w:tabs>
        <w:spacing w:line="276" w:lineRule="auto"/>
        <w:ind w:left="1080"/>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lastRenderedPageBreak/>
        <w:t>în caz de demisie;</w:t>
      </w:r>
    </w:p>
    <w:p w:rsidR="006C1F2D" w:rsidRPr="006C1F2D" w:rsidRDefault="006C1F2D" w:rsidP="006C1F2D">
      <w:pPr>
        <w:widowControl/>
        <w:numPr>
          <w:ilvl w:val="0"/>
          <w:numId w:val="40"/>
        </w:numPr>
        <w:tabs>
          <w:tab w:val="clear" w:pos="1800"/>
          <w:tab w:val="num" w:pos="1080"/>
        </w:tabs>
        <w:spacing w:line="276" w:lineRule="auto"/>
        <w:ind w:left="1080"/>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în caz de excludere prin decizia Adunării Generale.</w:t>
      </w:r>
    </w:p>
    <w:p w:rsidR="006C1F2D" w:rsidRPr="006C1F2D" w:rsidRDefault="006C1F2D" w:rsidP="006C1F2D">
      <w:pPr>
        <w:widowControl/>
        <w:numPr>
          <w:ilvl w:val="1"/>
          <w:numId w:val="13"/>
        </w:numPr>
        <w:tabs>
          <w:tab w:val="clear" w:pos="360"/>
          <w:tab w:val="num" w:pos="709"/>
        </w:tabs>
        <w:spacing w:line="276" w:lineRule="auto"/>
        <w:ind w:left="709" w:hanging="709"/>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În cazul situaţiilor prevăzute la punctul </w:t>
      </w:r>
      <w:r w:rsidR="00522798">
        <w:rPr>
          <w:rFonts w:ascii="Times New Roman" w:eastAsia="Times New Roman" w:hAnsi="Times New Roman" w:cs="Times New Roman"/>
          <w:bCs/>
          <w:iCs/>
          <w:color w:val="auto"/>
          <w:szCs w:val="21"/>
          <w:lang w:val="ro-MD" w:eastAsia="en-US" w:bidi="ar-SA"/>
        </w:rPr>
        <w:t>6</w:t>
      </w:r>
      <w:r w:rsidRPr="006C1F2D">
        <w:rPr>
          <w:rFonts w:ascii="Times New Roman" w:eastAsia="Times New Roman" w:hAnsi="Times New Roman" w:cs="Times New Roman"/>
          <w:bCs/>
          <w:iCs/>
          <w:color w:val="auto"/>
          <w:szCs w:val="21"/>
          <w:lang w:val="ro-MD" w:eastAsia="en-US" w:bidi="ar-SA"/>
        </w:rPr>
        <w:t xml:space="preserve">.19, cînd locul din </w:t>
      </w:r>
      <w:r>
        <w:rPr>
          <w:rFonts w:ascii="Times New Roman" w:eastAsia="Times New Roman" w:hAnsi="Times New Roman" w:cs="Times New Roman"/>
          <w:bCs/>
          <w:iCs/>
          <w:color w:val="auto"/>
          <w:szCs w:val="21"/>
          <w:lang w:val="ro-MD" w:eastAsia="en-US" w:bidi="ar-SA"/>
        </w:rPr>
        <w:t>Consiliul Comitetului sectorial</w:t>
      </w:r>
      <w:r w:rsidRPr="006C1F2D">
        <w:rPr>
          <w:rFonts w:ascii="Times New Roman" w:eastAsia="Times New Roman" w:hAnsi="Times New Roman" w:cs="Times New Roman"/>
          <w:bCs/>
          <w:iCs/>
          <w:color w:val="auto"/>
          <w:szCs w:val="21"/>
          <w:lang w:val="ro-MD" w:eastAsia="en-US" w:bidi="ar-SA"/>
        </w:rPr>
        <w:t xml:space="preserve"> rămâne vacant, organul abilitat urmează, în termenul cel mai scurt posibil, să desemneze un alt membru.</w:t>
      </w:r>
    </w:p>
    <w:p w:rsidR="006C1F2D" w:rsidRPr="006C1F2D" w:rsidRDefault="006C1F2D" w:rsidP="006C1F2D">
      <w:pPr>
        <w:widowControl/>
        <w:numPr>
          <w:ilvl w:val="1"/>
          <w:numId w:val="13"/>
        </w:numPr>
        <w:spacing w:line="276" w:lineRule="auto"/>
        <w:jc w:val="both"/>
        <w:rPr>
          <w:rFonts w:ascii="Times New Roman" w:eastAsia="Times New Roman" w:hAnsi="Times New Roman" w:cs="Times New Roman"/>
          <w:bCs/>
          <w:iCs/>
          <w:color w:val="auto"/>
          <w:szCs w:val="21"/>
          <w:lang w:val="ro-MD" w:eastAsia="en-US" w:bidi="ar-SA"/>
        </w:rPr>
      </w:pPr>
      <w:r>
        <w:rPr>
          <w:rFonts w:ascii="Times New Roman" w:eastAsia="Times New Roman" w:hAnsi="Times New Roman" w:cs="Times New Roman"/>
          <w:bCs/>
          <w:iCs/>
          <w:color w:val="auto"/>
          <w:szCs w:val="21"/>
          <w:lang w:val="ro-MD" w:eastAsia="en-US" w:bidi="ar-SA"/>
        </w:rPr>
        <w:t>Consiliul Comitetului sectorial</w:t>
      </w:r>
      <w:r w:rsidRPr="006C1F2D">
        <w:rPr>
          <w:rFonts w:ascii="Times New Roman" w:eastAsia="Times New Roman" w:hAnsi="Times New Roman" w:cs="Times New Roman"/>
          <w:bCs/>
          <w:iCs/>
          <w:color w:val="auto"/>
          <w:szCs w:val="21"/>
          <w:lang w:val="ro-MD" w:eastAsia="en-US" w:bidi="ar-SA"/>
        </w:rPr>
        <w:t xml:space="preserve"> alege secretarul care:</w:t>
      </w:r>
    </w:p>
    <w:p w:rsidR="006C1F2D" w:rsidRPr="006C1F2D" w:rsidRDefault="006C1F2D" w:rsidP="006C1F2D">
      <w:pPr>
        <w:widowControl/>
        <w:numPr>
          <w:ilvl w:val="0"/>
          <w:numId w:val="41"/>
        </w:numPr>
        <w:tabs>
          <w:tab w:val="clear" w:pos="1800"/>
          <w:tab w:val="num" w:pos="1080"/>
        </w:tabs>
        <w:spacing w:line="276" w:lineRule="auto"/>
        <w:ind w:left="1080"/>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ţine lucrările de secretariat;</w:t>
      </w:r>
    </w:p>
    <w:p w:rsidR="006C1F2D" w:rsidRPr="006C1F2D" w:rsidRDefault="006C1F2D" w:rsidP="006C1F2D">
      <w:pPr>
        <w:widowControl/>
        <w:numPr>
          <w:ilvl w:val="0"/>
          <w:numId w:val="41"/>
        </w:numPr>
        <w:tabs>
          <w:tab w:val="clear" w:pos="1800"/>
          <w:tab w:val="num" w:pos="1080"/>
        </w:tabs>
        <w:spacing w:line="276" w:lineRule="auto"/>
        <w:ind w:left="1080"/>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înregistrează cererile şi demersurile prezentate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w:t>
      </w:r>
    </w:p>
    <w:p w:rsidR="006C1F2D" w:rsidRPr="006C1F2D" w:rsidRDefault="006C1F2D" w:rsidP="006C1F2D">
      <w:pPr>
        <w:widowControl/>
        <w:numPr>
          <w:ilvl w:val="0"/>
          <w:numId w:val="41"/>
        </w:numPr>
        <w:tabs>
          <w:tab w:val="clear" w:pos="1800"/>
          <w:tab w:val="num" w:pos="1080"/>
        </w:tabs>
        <w:spacing w:line="276" w:lineRule="auto"/>
        <w:ind w:left="1080"/>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întocmeşte procesele-verbale ale Adunărilor Generale şi ale şedinţelor Consiliului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w:t>
      </w:r>
    </w:p>
    <w:p w:rsidR="006C1F2D" w:rsidRPr="006C1F2D" w:rsidRDefault="006C1F2D" w:rsidP="006C1F2D">
      <w:pPr>
        <w:widowControl/>
        <w:numPr>
          <w:ilvl w:val="0"/>
          <w:numId w:val="41"/>
        </w:numPr>
        <w:tabs>
          <w:tab w:val="clear" w:pos="1800"/>
          <w:tab w:val="num" w:pos="1080"/>
        </w:tabs>
        <w:spacing w:line="276" w:lineRule="auto"/>
        <w:ind w:left="1080"/>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duce corespondenţa cu autorităţile publice, cu alte organizaţii şi instituţii.</w:t>
      </w:r>
    </w:p>
    <w:p w:rsidR="006C1F2D" w:rsidRPr="006C1F2D" w:rsidRDefault="006C1F2D" w:rsidP="006C1F2D">
      <w:pPr>
        <w:widowControl/>
        <w:numPr>
          <w:ilvl w:val="1"/>
          <w:numId w:val="13"/>
        </w:numPr>
        <w:tabs>
          <w:tab w:val="clear" w:pos="360"/>
        </w:tabs>
        <w:spacing w:line="276" w:lineRule="auto"/>
        <w:ind w:left="709" w:hanging="709"/>
        <w:jc w:val="both"/>
        <w:rPr>
          <w:rFonts w:ascii="Times New Roman" w:eastAsia="Times New Roman" w:hAnsi="Times New Roman" w:cs="Times New Roman"/>
          <w:bCs/>
          <w:iCs/>
          <w:color w:val="auto"/>
          <w:szCs w:val="21"/>
          <w:lang w:val="ro-MD" w:eastAsia="en-US" w:bidi="ar-SA"/>
        </w:rPr>
      </w:pPr>
      <w:r>
        <w:rPr>
          <w:rFonts w:ascii="Times New Roman" w:eastAsia="Times New Roman" w:hAnsi="Times New Roman" w:cs="Times New Roman"/>
          <w:bCs/>
          <w:iCs/>
          <w:color w:val="auto"/>
          <w:szCs w:val="21"/>
          <w:lang w:val="ro-MD" w:eastAsia="en-US" w:bidi="ar-SA"/>
        </w:rPr>
        <w:t>Comitetul sectorial</w:t>
      </w:r>
      <w:r w:rsidRPr="006C1F2D">
        <w:rPr>
          <w:rFonts w:ascii="Times New Roman" w:eastAsia="Times New Roman" w:hAnsi="Times New Roman" w:cs="Times New Roman"/>
          <w:bCs/>
          <w:iCs/>
          <w:color w:val="auto"/>
          <w:szCs w:val="21"/>
          <w:lang w:val="ro-MD" w:eastAsia="en-US" w:bidi="ar-SA"/>
        </w:rPr>
        <w:t xml:space="preserve"> este administrat de către administrator, care este persoana fizică desemnată de către Adunarea Generală pe un mandat de ____ ani.</w:t>
      </w:r>
    </w:p>
    <w:p w:rsidR="006C1F2D" w:rsidRPr="006C1F2D" w:rsidRDefault="006C1F2D" w:rsidP="006C1F2D">
      <w:pPr>
        <w:widowControl/>
        <w:numPr>
          <w:ilvl w:val="1"/>
          <w:numId w:val="13"/>
        </w:numPr>
        <w:tabs>
          <w:tab w:val="clear" w:pos="360"/>
        </w:tabs>
        <w:spacing w:line="276" w:lineRule="auto"/>
        <w:ind w:left="709" w:hanging="709"/>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Administratorul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 xml:space="preserve"> nu poate fi membru al Consiliului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w:t>
      </w:r>
    </w:p>
    <w:p w:rsidR="006C1F2D" w:rsidRPr="006C1F2D" w:rsidRDefault="006C1F2D" w:rsidP="006C1F2D">
      <w:pPr>
        <w:widowControl/>
        <w:numPr>
          <w:ilvl w:val="1"/>
          <w:numId w:val="13"/>
        </w:numPr>
        <w:tabs>
          <w:tab w:val="clear" w:pos="360"/>
        </w:tabs>
        <w:spacing w:line="276" w:lineRule="auto"/>
        <w:ind w:left="709" w:hanging="709"/>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Administratorul are următoarele atribuții:</w:t>
      </w:r>
    </w:p>
    <w:p w:rsidR="006C1F2D" w:rsidRPr="006C1F2D" w:rsidRDefault="006C1F2D" w:rsidP="006C1F2D">
      <w:pPr>
        <w:widowControl/>
        <w:numPr>
          <w:ilvl w:val="0"/>
          <w:numId w:val="42"/>
        </w:numPr>
        <w:spacing w:line="276" w:lineRule="auto"/>
        <w:ind w:left="1134" w:hanging="425"/>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gestionează activitatea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w:t>
      </w:r>
    </w:p>
    <w:p w:rsidR="006C1F2D" w:rsidRPr="006C1F2D" w:rsidRDefault="006C1F2D" w:rsidP="006C1F2D">
      <w:pPr>
        <w:widowControl/>
        <w:numPr>
          <w:ilvl w:val="0"/>
          <w:numId w:val="42"/>
        </w:numPr>
        <w:spacing w:line="276" w:lineRule="auto"/>
        <w:ind w:left="1134" w:hanging="425"/>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reprezintă </w:t>
      </w:r>
      <w:r>
        <w:rPr>
          <w:rFonts w:ascii="Times New Roman" w:eastAsia="Times New Roman" w:hAnsi="Times New Roman" w:cs="Times New Roman"/>
          <w:bCs/>
          <w:iCs/>
          <w:color w:val="auto"/>
          <w:szCs w:val="21"/>
          <w:lang w:val="ro-MD" w:eastAsia="en-US" w:bidi="ar-SA"/>
        </w:rPr>
        <w:t>Comitetul sectorial</w:t>
      </w:r>
      <w:r w:rsidRPr="006C1F2D">
        <w:rPr>
          <w:rFonts w:ascii="Times New Roman" w:eastAsia="Times New Roman" w:hAnsi="Times New Roman" w:cs="Times New Roman"/>
          <w:bCs/>
          <w:iCs/>
          <w:color w:val="auto"/>
          <w:szCs w:val="21"/>
          <w:lang w:val="ro-MD" w:eastAsia="en-US" w:bidi="ar-SA"/>
        </w:rPr>
        <w:t xml:space="preserve"> în raport cu autoritățile publice și terții;</w:t>
      </w:r>
    </w:p>
    <w:p w:rsidR="006C1F2D" w:rsidRPr="006C1F2D" w:rsidRDefault="006C1F2D" w:rsidP="006C1F2D">
      <w:pPr>
        <w:widowControl/>
        <w:numPr>
          <w:ilvl w:val="0"/>
          <w:numId w:val="42"/>
        </w:numPr>
        <w:spacing w:line="276" w:lineRule="auto"/>
        <w:ind w:left="1134" w:hanging="425"/>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execută hotărârile organelor de conducere și de control ale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w:t>
      </w:r>
    </w:p>
    <w:p w:rsidR="006C1F2D" w:rsidRPr="006C1F2D" w:rsidRDefault="006C1F2D" w:rsidP="006C1F2D">
      <w:pPr>
        <w:widowControl/>
        <w:numPr>
          <w:ilvl w:val="0"/>
          <w:numId w:val="42"/>
        </w:numPr>
        <w:spacing w:line="276" w:lineRule="auto"/>
        <w:ind w:left="1134" w:hanging="425"/>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administrează operativ mijloacele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 xml:space="preserve">, încheie tranzacţii şi semnează contracte, eliberează procure, deschide conturi bancare, semnează alte documente financiare; </w:t>
      </w:r>
    </w:p>
    <w:p w:rsidR="006C1F2D" w:rsidRPr="006C1F2D" w:rsidRDefault="006C1F2D" w:rsidP="006C1F2D">
      <w:pPr>
        <w:widowControl/>
        <w:numPr>
          <w:ilvl w:val="0"/>
          <w:numId w:val="42"/>
        </w:numPr>
        <w:spacing w:line="276" w:lineRule="auto"/>
        <w:ind w:left="1134" w:hanging="425"/>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semnează statutul, în redacţie nouă, sau actul adiţional cu privire la modificarea operată în actul de constituire, adoptate de Adunarea Generală, în cazul în care nu este desemnată o altă persoană de către Adunarea Generală;</w:t>
      </w:r>
    </w:p>
    <w:p w:rsidR="006C1F2D" w:rsidRPr="006C1F2D" w:rsidRDefault="006C1F2D" w:rsidP="006C1F2D">
      <w:pPr>
        <w:widowControl/>
        <w:numPr>
          <w:ilvl w:val="0"/>
          <w:numId w:val="42"/>
        </w:numPr>
        <w:spacing w:line="276" w:lineRule="auto"/>
        <w:ind w:left="1134" w:hanging="425"/>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întocmește anual raportul cu privire la activitatea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 xml:space="preserve"> și îl transmite organelor de conducere pentru aprobare;</w:t>
      </w:r>
    </w:p>
    <w:p w:rsidR="006C1F2D" w:rsidRPr="006C1F2D" w:rsidRDefault="006C1F2D" w:rsidP="006C1F2D">
      <w:pPr>
        <w:widowControl/>
        <w:numPr>
          <w:ilvl w:val="0"/>
          <w:numId w:val="42"/>
        </w:numPr>
        <w:spacing w:line="276" w:lineRule="auto"/>
        <w:ind w:left="1134" w:hanging="425"/>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asigură publicarea raportului anual cu privire la activitatea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w:t>
      </w:r>
    </w:p>
    <w:p w:rsidR="006C1F2D" w:rsidRPr="006C1F2D" w:rsidRDefault="006C1F2D" w:rsidP="006C1F2D">
      <w:pPr>
        <w:widowControl/>
        <w:numPr>
          <w:ilvl w:val="0"/>
          <w:numId w:val="42"/>
        </w:numPr>
        <w:spacing w:line="276" w:lineRule="auto"/>
        <w:ind w:left="1134" w:hanging="425"/>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exercită alte atribuții prevăzute de lege.</w:t>
      </w:r>
    </w:p>
    <w:p w:rsidR="006C1F2D" w:rsidRPr="006C1F2D" w:rsidRDefault="006C1F2D" w:rsidP="006C1F2D">
      <w:pPr>
        <w:spacing w:line="276" w:lineRule="auto"/>
        <w:ind w:left="709"/>
        <w:jc w:val="both"/>
        <w:rPr>
          <w:rFonts w:ascii="Times New Roman" w:eastAsia="Times New Roman" w:hAnsi="Times New Roman" w:cs="Times New Roman"/>
          <w:bCs/>
          <w:iCs/>
          <w:color w:val="auto"/>
          <w:szCs w:val="21"/>
          <w:lang w:val="ro-MD" w:eastAsia="en-US" w:bidi="ar-SA"/>
        </w:rPr>
      </w:pPr>
    </w:p>
    <w:p w:rsidR="006C1F2D" w:rsidRPr="006C1F2D" w:rsidRDefault="006C1F2D" w:rsidP="006C1F2D">
      <w:pPr>
        <w:widowControl/>
        <w:numPr>
          <w:ilvl w:val="1"/>
          <w:numId w:val="13"/>
        </w:numPr>
        <w:tabs>
          <w:tab w:val="clear" w:pos="360"/>
        </w:tabs>
        <w:spacing w:line="276" w:lineRule="auto"/>
        <w:ind w:left="709" w:hanging="709"/>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Administrator nu poate fi:</w:t>
      </w:r>
    </w:p>
    <w:p w:rsidR="006C1F2D" w:rsidRPr="006C1F2D" w:rsidRDefault="006C1F2D" w:rsidP="006C1F2D">
      <w:pPr>
        <w:spacing w:line="276" w:lineRule="auto"/>
        <w:ind w:left="709"/>
        <w:jc w:val="both"/>
        <w:rPr>
          <w:rFonts w:ascii="Times New Roman" w:eastAsia="Times New Roman" w:hAnsi="Times New Roman" w:cs="Times New Roman"/>
          <w:bCs/>
          <w:iCs/>
          <w:color w:val="auto"/>
          <w:szCs w:val="21"/>
          <w:lang w:val="ro-MD" w:eastAsia="en-US" w:bidi="ar-SA"/>
        </w:rPr>
      </w:pPr>
    </w:p>
    <w:p w:rsidR="006C1F2D" w:rsidRPr="006C1F2D" w:rsidRDefault="006C1F2D" w:rsidP="006C1F2D">
      <w:pPr>
        <w:widowControl/>
        <w:numPr>
          <w:ilvl w:val="0"/>
          <w:numId w:val="43"/>
        </w:numPr>
        <w:spacing w:line="276" w:lineRule="auto"/>
        <w:ind w:left="1134" w:hanging="425"/>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persoana căreia, prin lege sau hotărâre judecătorească, îi este interzisă deținerea funcției de administrator sau a unei alte funcții care acordă dreptul de dispoziție asupra bunurilor materiale;</w:t>
      </w:r>
    </w:p>
    <w:p w:rsidR="006C1F2D" w:rsidRPr="006C1F2D" w:rsidRDefault="006C1F2D" w:rsidP="006C1F2D">
      <w:pPr>
        <w:widowControl/>
        <w:numPr>
          <w:ilvl w:val="0"/>
          <w:numId w:val="43"/>
        </w:numPr>
        <w:spacing w:line="276" w:lineRule="auto"/>
        <w:ind w:left="1134" w:hanging="425"/>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persoana fizică adultă ocrotită prin tutelă, în măsura în care, prin hotărâre judecătorească, i-a fost limitat dreptul de dispoziție sau nu i-a fost permisă încheierea de sine stătător ori cu asistența tutorelui a actelor juridice de administrare a patrimoniului, cu excepția actelor juridice prevăzute de Codul civil;</w:t>
      </w:r>
    </w:p>
    <w:p w:rsidR="006C1F2D" w:rsidRPr="006C1F2D" w:rsidRDefault="006C1F2D" w:rsidP="006C1F2D">
      <w:pPr>
        <w:widowControl/>
        <w:numPr>
          <w:ilvl w:val="0"/>
          <w:numId w:val="43"/>
        </w:numPr>
        <w:spacing w:line="276" w:lineRule="auto"/>
        <w:ind w:left="1134" w:hanging="425"/>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persoana cu antecedente penale nestinse pentru infracțiuni contra patrimoniului, infracțiuni economice, infracțiuni săvârșite de persoane cu funcție de răspundere sau de persoana care gestionează organizații, comise cu intenție.</w:t>
      </w:r>
    </w:p>
    <w:p w:rsidR="006C1F2D" w:rsidRPr="006C1F2D" w:rsidRDefault="006C1F2D" w:rsidP="006C1F2D">
      <w:pPr>
        <w:spacing w:line="276" w:lineRule="auto"/>
        <w:ind w:left="1080"/>
        <w:jc w:val="both"/>
        <w:rPr>
          <w:rFonts w:ascii="Times New Roman" w:eastAsia="Times New Roman" w:hAnsi="Times New Roman" w:cs="Times New Roman"/>
          <w:bCs/>
          <w:iCs/>
          <w:color w:val="auto"/>
          <w:szCs w:val="21"/>
          <w:lang w:val="ro-MD" w:eastAsia="en-US" w:bidi="ar-SA"/>
        </w:rPr>
      </w:pPr>
    </w:p>
    <w:p w:rsidR="006C1F2D" w:rsidRPr="006C1F2D" w:rsidRDefault="006C1F2D" w:rsidP="006C1F2D">
      <w:pPr>
        <w:widowControl/>
        <w:numPr>
          <w:ilvl w:val="1"/>
          <w:numId w:val="13"/>
        </w:numPr>
        <w:tabs>
          <w:tab w:val="clear" w:pos="360"/>
          <w:tab w:val="num" w:pos="709"/>
        </w:tabs>
        <w:spacing w:line="276" w:lineRule="auto"/>
        <w:ind w:left="709" w:hanging="709"/>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Administratorul poate constitui în caz de necesitate grupuri de experţi pentru a studia anumite probleme importante legate de activitatea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 xml:space="preserve">, pentru discutarea </w:t>
      </w:r>
      <w:r w:rsidRPr="006C1F2D">
        <w:rPr>
          <w:rFonts w:ascii="Times New Roman" w:eastAsia="Times New Roman" w:hAnsi="Times New Roman" w:cs="Times New Roman"/>
          <w:bCs/>
          <w:iCs/>
          <w:color w:val="auto"/>
          <w:szCs w:val="21"/>
          <w:lang w:val="ro-MD" w:eastAsia="en-US" w:bidi="ar-SA"/>
        </w:rPr>
        <w:lastRenderedPageBreak/>
        <w:t xml:space="preserve">anumitor programe guvernamentale în domeniul de activitate al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 pentru atenţionarea opiniei publice asupra unor probleme majore ale societăţii.</w:t>
      </w:r>
    </w:p>
    <w:p w:rsidR="006C1F2D" w:rsidRPr="006C1F2D" w:rsidRDefault="006C1F2D" w:rsidP="006C1F2D">
      <w:pPr>
        <w:widowControl/>
        <w:numPr>
          <w:ilvl w:val="1"/>
          <w:numId w:val="13"/>
        </w:numPr>
        <w:tabs>
          <w:tab w:val="clear" w:pos="360"/>
          <w:tab w:val="num" w:pos="709"/>
        </w:tabs>
        <w:spacing w:line="276" w:lineRule="auto"/>
        <w:ind w:left="709" w:hanging="709"/>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Pentru exercitarea controlului asupra gestiunii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 xml:space="preserve"> și a activității administratorului, Adunarea Generală poate desemna unul sau mai mulți cenzori sau poate decide ca activitatea acesteia să fie auditată anual de către un auditor extern. Cenzorul este desemnat/ă de Adunarea Generală pe un mandat de ______ ani.</w:t>
      </w:r>
    </w:p>
    <w:p w:rsidR="006C1F2D" w:rsidRPr="006C1F2D" w:rsidRDefault="006C1F2D" w:rsidP="006C1F2D">
      <w:pPr>
        <w:widowControl/>
        <w:numPr>
          <w:ilvl w:val="1"/>
          <w:numId w:val="13"/>
        </w:numPr>
        <w:tabs>
          <w:tab w:val="clear" w:pos="360"/>
          <w:tab w:val="num" w:pos="709"/>
        </w:tabs>
        <w:spacing w:line="276" w:lineRule="auto"/>
        <w:ind w:left="709" w:hanging="709"/>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Nu pot fi cenzori:</w:t>
      </w:r>
    </w:p>
    <w:p w:rsidR="006C1F2D" w:rsidRPr="006C1F2D" w:rsidRDefault="006C1F2D" w:rsidP="006C1F2D">
      <w:pPr>
        <w:widowControl/>
        <w:numPr>
          <w:ilvl w:val="0"/>
          <w:numId w:val="44"/>
        </w:numPr>
        <w:spacing w:line="276" w:lineRule="auto"/>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administratorul și membrii Consiliului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w:t>
      </w:r>
    </w:p>
    <w:p w:rsidR="006C1F2D" w:rsidRPr="006C1F2D" w:rsidRDefault="006C1F2D" w:rsidP="006C1F2D">
      <w:pPr>
        <w:widowControl/>
        <w:numPr>
          <w:ilvl w:val="0"/>
          <w:numId w:val="44"/>
        </w:numPr>
        <w:spacing w:line="276" w:lineRule="auto"/>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soțul, afinii și rudele administratorului/membrilor consiliului până la gradul al IV-lea inclusiv;</w:t>
      </w:r>
    </w:p>
    <w:p w:rsidR="006C1F2D" w:rsidRPr="006C1F2D" w:rsidRDefault="006C1F2D" w:rsidP="006C1F2D">
      <w:pPr>
        <w:widowControl/>
        <w:numPr>
          <w:ilvl w:val="0"/>
          <w:numId w:val="44"/>
        </w:numPr>
        <w:spacing w:line="276" w:lineRule="auto"/>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persoana cu antecedente penale nestinse pentru infracțiuni contra patrimoniului, infracțiuni economice, infracțiuni săvârșite de persoane cu funcție de răspundere sau de persoane care gestionează organizații comerciale, comise cu intenție.</w:t>
      </w:r>
    </w:p>
    <w:p w:rsidR="006C1F2D" w:rsidRPr="006C1F2D" w:rsidRDefault="006C1F2D" w:rsidP="006C1F2D">
      <w:pPr>
        <w:widowControl/>
        <w:numPr>
          <w:ilvl w:val="1"/>
          <w:numId w:val="13"/>
        </w:numPr>
        <w:tabs>
          <w:tab w:val="clear" w:pos="360"/>
          <w:tab w:val="num" w:pos="709"/>
        </w:tabs>
        <w:spacing w:line="276" w:lineRule="auto"/>
        <w:ind w:left="709" w:hanging="709"/>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Administratorul este obligat să pună la dispoziția cenzorului toate documentele necesare pentru efectuarea controlului.</w:t>
      </w:r>
    </w:p>
    <w:p w:rsidR="006C1F2D" w:rsidRPr="006C1F2D" w:rsidRDefault="006C1F2D" w:rsidP="006C1F2D">
      <w:pPr>
        <w:widowControl/>
        <w:numPr>
          <w:ilvl w:val="1"/>
          <w:numId w:val="13"/>
        </w:numPr>
        <w:tabs>
          <w:tab w:val="clear" w:pos="360"/>
          <w:tab w:val="num" w:pos="709"/>
        </w:tabs>
        <w:spacing w:line="276" w:lineRule="auto"/>
        <w:ind w:left="709" w:hanging="709"/>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Cenzorul întocmește anual un raport cu privire la activitatea financiară a organizației și îl transmite Adunării Generale.</w:t>
      </w:r>
    </w:p>
    <w:p w:rsidR="006C1F2D" w:rsidRPr="006C1F2D" w:rsidRDefault="006C1F2D" w:rsidP="006C1F2D">
      <w:pPr>
        <w:widowControl/>
        <w:numPr>
          <w:ilvl w:val="1"/>
          <w:numId w:val="13"/>
        </w:numPr>
        <w:tabs>
          <w:tab w:val="clear" w:pos="360"/>
          <w:tab w:val="num" w:pos="709"/>
        </w:tabs>
        <w:spacing w:line="276" w:lineRule="auto"/>
        <w:ind w:left="709" w:hanging="709"/>
        <w:jc w:val="both"/>
        <w:rPr>
          <w:rFonts w:ascii="Times New Roman" w:eastAsia="Times New Roman" w:hAnsi="Times New Roman" w:cs="Times New Roman"/>
          <w:bCs/>
          <w:iCs/>
          <w:color w:val="auto"/>
          <w:szCs w:val="21"/>
          <w:lang w:val="ro-MD" w:eastAsia="en-US" w:bidi="ar-SA"/>
        </w:rPr>
      </w:pPr>
      <w:r w:rsidRPr="006C1F2D">
        <w:rPr>
          <w:rFonts w:ascii="Times New Roman" w:eastAsia="Times New Roman" w:hAnsi="Times New Roman" w:cs="Times New Roman"/>
          <w:bCs/>
          <w:iCs/>
          <w:color w:val="auto"/>
          <w:szCs w:val="21"/>
          <w:lang w:val="ro-MD" w:eastAsia="en-US" w:bidi="ar-SA"/>
        </w:rPr>
        <w:t xml:space="preserve">Cenzorul sesizează Adunarea Generală sau un alt organ prevăzut de statut dacă a constatat fapte care contravin legii sau statutului </w:t>
      </w:r>
      <w:r>
        <w:rPr>
          <w:rFonts w:ascii="Times New Roman" w:eastAsia="Times New Roman" w:hAnsi="Times New Roman" w:cs="Times New Roman"/>
          <w:bCs/>
          <w:iCs/>
          <w:color w:val="auto"/>
          <w:szCs w:val="21"/>
          <w:lang w:val="ro-MD" w:eastAsia="en-US" w:bidi="ar-SA"/>
        </w:rPr>
        <w:t>Comitetului sectorial</w:t>
      </w:r>
      <w:r w:rsidRPr="006C1F2D">
        <w:rPr>
          <w:rFonts w:ascii="Times New Roman" w:eastAsia="Times New Roman" w:hAnsi="Times New Roman" w:cs="Times New Roman"/>
          <w:bCs/>
          <w:iCs/>
          <w:color w:val="auto"/>
          <w:szCs w:val="21"/>
          <w:lang w:val="ro-MD" w:eastAsia="en-US" w:bidi="ar-SA"/>
        </w:rPr>
        <w:t xml:space="preserve"> și care au cauzat sau pot cauza prejudicii considerabile acesteia.</w:t>
      </w:r>
    </w:p>
    <w:p w:rsidR="006C1F2D" w:rsidRPr="005906C5" w:rsidRDefault="006C1F2D" w:rsidP="006C1F2D">
      <w:pPr>
        <w:spacing w:line="276" w:lineRule="auto"/>
        <w:jc w:val="both"/>
        <w:rPr>
          <w:szCs w:val="21"/>
          <w:lang w:val="ro-MD"/>
        </w:rPr>
      </w:pPr>
    </w:p>
    <w:p w:rsidR="00BC042A" w:rsidRPr="00BC042A" w:rsidRDefault="00BC042A" w:rsidP="00BC042A">
      <w:pPr>
        <w:widowControl/>
        <w:numPr>
          <w:ilvl w:val="0"/>
          <w:numId w:val="13"/>
        </w:numPr>
        <w:spacing w:line="276" w:lineRule="auto"/>
        <w:jc w:val="center"/>
        <w:rPr>
          <w:rStyle w:val="12"/>
          <w:rFonts w:eastAsia="Arial Unicode MS"/>
          <w:lang w:val="ro-MD"/>
        </w:rPr>
      </w:pPr>
      <w:r w:rsidRPr="00BC042A">
        <w:rPr>
          <w:rStyle w:val="12"/>
          <w:rFonts w:eastAsia="Arial Unicode MS"/>
          <w:lang w:val="ro-MD"/>
        </w:rPr>
        <w:t xml:space="preserve">PATRIMONIUL </w:t>
      </w:r>
      <w:r w:rsidR="00DD7295">
        <w:rPr>
          <w:rStyle w:val="12"/>
          <w:rFonts w:eastAsia="Arial Unicode MS"/>
          <w:lang w:val="ro-MD"/>
        </w:rPr>
        <w:t>Ș</w:t>
      </w:r>
      <w:r w:rsidRPr="00BC042A">
        <w:rPr>
          <w:rStyle w:val="12"/>
          <w:rFonts w:eastAsia="Arial Unicode MS"/>
          <w:lang w:val="ro-MD"/>
        </w:rPr>
        <w:t>I SURSELE DE FINANŢARE</w:t>
      </w:r>
    </w:p>
    <w:p w:rsidR="00BC042A" w:rsidRPr="005906C5" w:rsidRDefault="00BC042A" w:rsidP="00BC042A">
      <w:pPr>
        <w:widowControl/>
        <w:spacing w:line="276" w:lineRule="auto"/>
        <w:ind w:left="360"/>
        <w:rPr>
          <w:b/>
          <w:bCs/>
          <w:szCs w:val="21"/>
          <w:lang w:val="ro-MD"/>
        </w:rPr>
      </w:pPr>
    </w:p>
    <w:p w:rsidR="007D1A77" w:rsidRPr="007D1A77" w:rsidRDefault="007D1A77" w:rsidP="007D1A77">
      <w:pPr>
        <w:pStyle w:val="af0"/>
        <w:numPr>
          <w:ilvl w:val="0"/>
          <w:numId w:val="46"/>
        </w:numPr>
        <w:spacing w:after="199" w:line="276" w:lineRule="auto"/>
        <w:jc w:val="both"/>
        <w:rPr>
          <w:rStyle w:val="22"/>
          <w:rFonts w:eastAsia="Arial Unicode MS"/>
          <w:b/>
          <w:vanish/>
          <w:lang w:val="ro-MD"/>
        </w:rPr>
      </w:pPr>
    </w:p>
    <w:p w:rsidR="007D1A77" w:rsidRPr="007D1A77" w:rsidRDefault="007D1A77" w:rsidP="007D1A77">
      <w:pPr>
        <w:pStyle w:val="af0"/>
        <w:numPr>
          <w:ilvl w:val="0"/>
          <w:numId w:val="46"/>
        </w:numPr>
        <w:spacing w:after="199" w:line="276" w:lineRule="auto"/>
        <w:jc w:val="both"/>
        <w:rPr>
          <w:rStyle w:val="22"/>
          <w:rFonts w:eastAsia="Arial Unicode MS"/>
          <w:b/>
          <w:vanish/>
          <w:lang w:val="ro-MD"/>
        </w:rPr>
      </w:pPr>
    </w:p>
    <w:p w:rsidR="007D1A77" w:rsidRPr="007D1A77" w:rsidRDefault="007D1A77" w:rsidP="007D1A77">
      <w:pPr>
        <w:pStyle w:val="af0"/>
        <w:numPr>
          <w:ilvl w:val="0"/>
          <w:numId w:val="46"/>
        </w:numPr>
        <w:spacing w:after="199" w:line="276" w:lineRule="auto"/>
        <w:jc w:val="both"/>
        <w:rPr>
          <w:rStyle w:val="22"/>
          <w:rFonts w:eastAsia="Arial Unicode MS"/>
          <w:b/>
          <w:vanish/>
          <w:lang w:val="ro-MD"/>
        </w:rPr>
      </w:pPr>
    </w:p>
    <w:p w:rsidR="007D1A77" w:rsidRPr="007D1A77" w:rsidRDefault="007D1A77" w:rsidP="007D1A77">
      <w:pPr>
        <w:pStyle w:val="af0"/>
        <w:numPr>
          <w:ilvl w:val="0"/>
          <w:numId w:val="46"/>
        </w:numPr>
        <w:spacing w:after="199" w:line="276" w:lineRule="auto"/>
        <w:jc w:val="both"/>
        <w:rPr>
          <w:rStyle w:val="22"/>
          <w:rFonts w:eastAsia="Arial Unicode MS"/>
          <w:b/>
          <w:vanish/>
          <w:lang w:val="ro-MD"/>
        </w:rPr>
      </w:pPr>
    </w:p>
    <w:p w:rsidR="007D1A77" w:rsidRPr="007D1A77" w:rsidRDefault="007D1A77" w:rsidP="007D1A77">
      <w:pPr>
        <w:pStyle w:val="af0"/>
        <w:numPr>
          <w:ilvl w:val="0"/>
          <w:numId w:val="46"/>
        </w:numPr>
        <w:spacing w:after="199" w:line="276" w:lineRule="auto"/>
        <w:jc w:val="both"/>
        <w:rPr>
          <w:rStyle w:val="22"/>
          <w:rFonts w:eastAsia="Arial Unicode MS"/>
          <w:b/>
          <w:vanish/>
          <w:lang w:val="ro-MD"/>
        </w:rPr>
      </w:pPr>
    </w:p>
    <w:p w:rsidR="007D1A77" w:rsidRPr="007D1A77" w:rsidRDefault="007D1A77" w:rsidP="007D1A77">
      <w:pPr>
        <w:pStyle w:val="af0"/>
        <w:numPr>
          <w:ilvl w:val="0"/>
          <w:numId w:val="46"/>
        </w:numPr>
        <w:spacing w:after="199" w:line="276" w:lineRule="auto"/>
        <w:jc w:val="both"/>
        <w:rPr>
          <w:rStyle w:val="22"/>
          <w:rFonts w:eastAsia="Arial Unicode MS"/>
          <w:b/>
          <w:vanish/>
          <w:lang w:val="ro-MD"/>
        </w:rPr>
      </w:pPr>
    </w:p>
    <w:p w:rsidR="007D1A77" w:rsidRDefault="007D1A77" w:rsidP="007D1A77">
      <w:pPr>
        <w:pStyle w:val="21"/>
        <w:numPr>
          <w:ilvl w:val="1"/>
          <w:numId w:val="48"/>
        </w:numPr>
        <w:shd w:val="clear" w:color="auto" w:fill="auto"/>
        <w:spacing w:before="0" w:line="276" w:lineRule="auto"/>
        <w:ind w:hanging="720"/>
        <w:rPr>
          <w:lang w:val="ro-MD"/>
        </w:rPr>
      </w:pPr>
      <w:r w:rsidRPr="00651361">
        <w:rPr>
          <w:lang w:val="ro-MD"/>
        </w:rPr>
        <w:t>Comitetele sectoriale pot avea în proprietate orice bunuri necesare realizării scopurilor statutare.</w:t>
      </w:r>
    </w:p>
    <w:p w:rsidR="00975FCD" w:rsidRDefault="00B61B14" w:rsidP="00C110F9">
      <w:pPr>
        <w:pStyle w:val="21"/>
        <w:numPr>
          <w:ilvl w:val="1"/>
          <w:numId w:val="48"/>
        </w:numPr>
        <w:shd w:val="clear" w:color="auto" w:fill="auto"/>
        <w:spacing w:before="0" w:line="276" w:lineRule="auto"/>
        <w:ind w:hanging="720"/>
        <w:rPr>
          <w:lang w:val="ro-MD"/>
        </w:rPr>
      </w:pPr>
      <w:r w:rsidRPr="007D1A77">
        <w:rPr>
          <w:lang w:val="ro-MD"/>
        </w:rPr>
        <w:t>Sursele de formare a patrimoniului comitetelor sectoriale sunt:</w:t>
      </w:r>
    </w:p>
    <w:p w:rsidR="00C110F9" w:rsidRPr="00C110F9" w:rsidRDefault="00C110F9" w:rsidP="00C110F9">
      <w:pPr>
        <w:pStyle w:val="21"/>
        <w:shd w:val="clear" w:color="auto" w:fill="auto"/>
        <w:spacing w:before="0" w:line="276" w:lineRule="auto"/>
        <w:ind w:left="720" w:firstLine="0"/>
        <w:rPr>
          <w:lang w:val="ro-MD"/>
        </w:rPr>
      </w:pPr>
    </w:p>
    <w:p w:rsidR="00975FCD" w:rsidRDefault="00975FCD" w:rsidP="00975FCD">
      <w:pPr>
        <w:pStyle w:val="21"/>
        <w:numPr>
          <w:ilvl w:val="0"/>
          <w:numId w:val="49"/>
        </w:numPr>
        <w:shd w:val="clear" w:color="auto" w:fill="auto"/>
        <w:tabs>
          <w:tab w:val="left" w:pos="993"/>
        </w:tabs>
        <w:spacing w:before="0" w:line="276" w:lineRule="auto"/>
        <w:ind w:hanging="11"/>
        <w:rPr>
          <w:lang w:val="ro-MD"/>
        </w:rPr>
      </w:pPr>
      <w:r w:rsidRPr="00651361">
        <w:rPr>
          <w:lang w:val="ro-MD"/>
        </w:rPr>
        <w:t>cotizațiile de aderare și de membru, dacă acestea sunt prevăzute de statut;</w:t>
      </w:r>
    </w:p>
    <w:p w:rsidR="00975FCD" w:rsidRDefault="00975FCD" w:rsidP="00975FCD">
      <w:pPr>
        <w:pStyle w:val="21"/>
        <w:numPr>
          <w:ilvl w:val="0"/>
          <w:numId w:val="49"/>
        </w:numPr>
        <w:shd w:val="clear" w:color="auto" w:fill="auto"/>
        <w:tabs>
          <w:tab w:val="left" w:pos="993"/>
        </w:tabs>
        <w:spacing w:before="0" w:line="276" w:lineRule="auto"/>
        <w:ind w:hanging="11"/>
        <w:rPr>
          <w:lang w:val="ro-MD"/>
        </w:rPr>
      </w:pPr>
      <w:r w:rsidRPr="007D1A77">
        <w:rPr>
          <w:lang w:val="ro-MD"/>
        </w:rPr>
        <w:t>alocaţiile bugetare pentru susținerea activității comitetelor sectoriale;</w:t>
      </w:r>
    </w:p>
    <w:p w:rsidR="00975FCD" w:rsidRDefault="00975FCD" w:rsidP="00975FCD">
      <w:pPr>
        <w:pStyle w:val="21"/>
        <w:numPr>
          <w:ilvl w:val="0"/>
          <w:numId w:val="49"/>
        </w:numPr>
        <w:shd w:val="clear" w:color="auto" w:fill="auto"/>
        <w:tabs>
          <w:tab w:val="left" w:pos="993"/>
        </w:tabs>
        <w:spacing w:before="0" w:line="276" w:lineRule="auto"/>
        <w:ind w:left="993" w:hanging="284"/>
        <w:rPr>
          <w:lang w:val="ro-MD"/>
        </w:rPr>
      </w:pPr>
      <w:r w:rsidRPr="007D1A77">
        <w:rPr>
          <w:lang w:val="ro-MD"/>
        </w:rPr>
        <w:t>mijloacele financiare ale unităţilor economice, în modul stabilit de convenţiile colective;</w:t>
      </w:r>
    </w:p>
    <w:p w:rsidR="00975FCD" w:rsidRDefault="00975FCD" w:rsidP="00975FCD">
      <w:pPr>
        <w:pStyle w:val="21"/>
        <w:numPr>
          <w:ilvl w:val="0"/>
          <w:numId w:val="49"/>
        </w:numPr>
        <w:shd w:val="clear" w:color="auto" w:fill="auto"/>
        <w:tabs>
          <w:tab w:val="left" w:pos="993"/>
        </w:tabs>
        <w:spacing w:before="0" w:line="276" w:lineRule="auto"/>
        <w:ind w:left="993" w:hanging="284"/>
        <w:rPr>
          <w:lang w:val="ro-MD"/>
        </w:rPr>
      </w:pPr>
      <w:r w:rsidRPr="007D1A77">
        <w:rPr>
          <w:lang w:val="ro-MD"/>
        </w:rPr>
        <w:t>fondurile atrase din proiecte finanţate de către organizațiile naţionale şi internaţionale, donaţii, sponsorizări;</w:t>
      </w:r>
    </w:p>
    <w:p w:rsidR="00975FCD" w:rsidRDefault="00975FCD" w:rsidP="00975FCD">
      <w:pPr>
        <w:pStyle w:val="21"/>
        <w:numPr>
          <w:ilvl w:val="0"/>
          <w:numId w:val="49"/>
        </w:numPr>
        <w:shd w:val="clear" w:color="auto" w:fill="auto"/>
        <w:tabs>
          <w:tab w:val="left" w:pos="993"/>
        </w:tabs>
        <w:spacing w:before="0" w:line="276" w:lineRule="auto"/>
        <w:ind w:left="993" w:hanging="284"/>
        <w:rPr>
          <w:lang w:val="ro-MD"/>
        </w:rPr>
      </w:pPr>
      <w:r w:rsidRPr="007D1A77">
        <w:rPr>
          <w:lang w:val="ro-MD"/>
        </w:rPr>
        <w:t>veniturile realizate din prestarea serviciilor în corespundere cu atribuţiile şi scopurile acestora;</w:t>
      </w:r>
    </w:p>
    <w:p w:rsidR="00975FCD" w:rsidRPr="00C110F9" w:rsidRDefault="00975FCD" w:rsidP="00C110F9">
      <w:pPr>
        <w:pStyle w:val="21"/>
        <w:numPr>
          <w:ilvl w:val="0"/>
          <w:numId w:val="49"/>
        </w:numPr>
        <w:shd w:val="clear" w:color="auto" w:fill="auto"/>
        <w:tabs>
          <w:tab w:val="left" w:pos="993"/>
        </w:tabs>
        <w:spacing w:before="0" w:line="276" w:lineRule="auto"/>
        <w:ind w:left="993" w:hanging="284"/>
        <w:rPr>
          <w:lang w:val="ro-MD"/>
        </w:rPr>
      </w:pPr>
      <w:r w:rsidRPr="007D1A77">
        <w:rPr>
          <w:lang w:val="ro-MD"/>
        </w:rPr>
        <w:t>alte surse, conform legislației în vigoare.</w:t>
      </w:r>
    </w:p>
    <w:p w:rsidR="00C110F9" w:rsidRDefault="00C110F9" w:rsidP="00C110F9">
      <w:pPr>
        <w:pStyle w:val="21"/>
        <w:numPr>
          <w:ilvl w:val="1"/>
          <w:numId w:val="48"/>
        </w:numPr>
        <w:spacing w:before="0" w:line="276" w:lineRule="auto"/>
        <w:ind w:hanging="720"/>
        <w:rPr>
          <w:lang w:val="ro-MD"/>
        </w:rPr>
      </w:pPr>
      <w:r w:rsidRPr="00C110F9">
        <w:rPr>
          <w:lang w:val="ro-MD"/>
        </w:rPr>
        <w:t xml:space="preserve">Planificarea mijloacelor bugetare pentru sprijinirea </w:t>
      </w:r>
      <w:r>
        <w:rPr>
          <w:lang w:val="ro-MD"/>
        </w:rPr>
        <w:t>C</w:t>
      </w:r>
      <w:r w:rsidRPr="00C110F9">
        <w:rPr>
          <w:lang w:val="ro-MD"/>
        </w:rPr>
        <w:t>omitet</w:t>
      </w:r>
      <w:r>
        <w:rPr>
          <w:lang w:val="ro-MD"/>
        </w:rPr>
        <w:t>ului</w:t>
      </w:r>
      <w:r w:rsidRPr="00C110F9">
        <w:rPr>
          <w:lang w:val="ro-MD"/>
        </w:rPr>
        <w:t xml:space="preserve"> sectorial se face în coordonare cu minister</w:t>
      </w:r>
      <w:r>
        <w:rPr>
          <w:lang w:val="ro-MD"/>
        </w:rPr>
        <w:t>ul</w:t>
      </w:r>
      <w:r w:rsidRPr="00C110F9">
        <w:rPr>
          <w:lang w:val="ro-MD"/>
        </w:rPr>
        <w:t xml:space="preserve"> de resort.</w:t>
      </w:r>
    </w:p>
    <w:p w:rsidR="00927D2A" w:rsidRDefault="00C110F9" w:rsidP="00C110F9">
      <w:pPr>
        <w:pStyle w:val="21"/>
        <w:numPr>
          <w:ilvl w:val="1"/>
          <w:numId w:val="48"/>
        </w:numPr>
        <w:spacing w:before="0" w:line="276" w:lineRule="auto"/>
        <w:ind w:hanging="720"/>
        <w:rPr>
          <w:lang w:val="ro-MD"/>
        </w:rPr>
      </w:pPr>
      <w:r w:rsidRPr="00C110F9">
        <w:rPr>
          <w:lang w:val="ro-MD"/>
        </w:rPr>
        <w:t xml:space="preserve">Finanțarea </w:t>
      </w:r>
      <w:r>
        <w:rPr>
          <w:lang w:val="ro-MD"/>
        </w:rPr>
        <w:t>C</w:t>
      </w:r>
      <w:r w:rsidRPr="00C110F9">
        <w:rPr>
          <w:lang w:val="ro-MD"/>
        </w:rPr>
        <w:t>omitet</w:t>
      </w:r>
      <w:r>
        <w:rPr>
          <w:lang w:val="ro-MD"/>
        </w:rPr>
        <w:t>ului</w:t>
      </w:r>
      <w:r w:rsidRPr="00C110F9">
        <w:rPr>
          <w:lang w:val="ro-MD"/>
        </w:rPr>
        <w:t xml:space="preserve"> sectorial din alocații bugetare se face prin intermediul Ministerului Sănătăţii, Muncii şi Protecţiei Sociale. Modul de acordare a alocaţiilor bugetare se stabilește de Guvern.</w:t>
      </w:r>
    </w:p>
    <w:p w:rsidR="00E3005D" w:rsidRPr="00C110F9" w:rsidRDefault="00B61B14" w:rsidP="00C110F9">
      <w:pPr>
        <w:pStyle w:val="21"/>
        <w:numPr>
          <w:ilvl w:val="1"/>
          <w:numId w:val="48"/>
        </w:numPr>
        <w:spacing w:before="0" w:line="276" w:lineRule="auto"/>
        <w:ind w:hanging="720"/>
        <w:rPr>
          <w:lang w:val="ro-MD"/>
        </w:rPr>
      </w:pPr>
      <w:r w:rsidRPr="00C110F9">
        <w:rPr>
          <w:lang w:val="ro-MD"/>
        </w:rPr>
        <w:t xml:space="preserve">Sursele de formare a patrimoniului specificate </w:t>
      </w:r>
      <w:r w:rsidR="00E3005D" w:rsidRPr="00C110F9">
        <w:rPr>
          <w:lang w:val="ro-MD"/>
        </w:rPr>
        <w:t>su</w:t>
      </w:r>
      <w:r w:rsidRPr="00C110F9">
        <w:rPr>
          <w:lang w:val="ro-MD"/>
        </w:rPr>
        <w:t>nt supuse impozitării conform legislaţiei fiscale în vigoare.</w:t>
      </w:r>
    </w:p>
    <w:p w:rsidR="00975FCD" w:rsidRDefault="00975FCD" w:rsidP="00975FCD">
      <w:pPr>
        <w:pStyle w:val="21"/>
        <w:numPr>
          <w:ilvl w:val="1"/>
          <w:numId w:val="48"/>
        </w:numPr>
        <w:shd w:val="clear" w:color="auto" w:fill="auto"/>
        <w:spacing w:before="0" w:line="276" w:lineRule="auto"/>
        <w:ind w:hanging="720"/>
        <w:rPr>
          <w:lang w:val="ro-MD"/>
        </w:rPr>
      </w:pPr>
      <w:r w:rsidRPr="00975FCD">
        <w:rPr>
          <w:lang w:val="ro-MD"/>
        </w:rPr>
        <w:t xml:space="preserve">Profitul </w:t>
      </w:r>
      <w:r>
        <w:rPr>
          <w:lang w:val="ro-MD"/>
        </w:rPr>
        <w:t>Comitetului sectorial</w:t>
      </w:r>
      <w:r w:rsidRPr="00975FCD">
        <w:rPr>
          <w:lang w:val="ro-MD"/>
        </w:rPr>
        <w:t xml:space="preserve"> nu se distribuie între membri sau alte persoane.</w:t>
      </w:r>
    </w:p>
    <w:p w:rsidR="00975FCD" w:rsidRDefault="00975FCD" w:rsidP="00975FCD">
      <w:pPr>
        <w:pStyle w:val="21"/>
        <w:numPr>
          <w:ilvl w:val="1"/>
          <w:numId w:val="48"/>
        </w:numPr>
        <w:shd w:val="clear" w:color="auto" w:fill="auto"/>
        <w:spacing w:before="0" w:line="276" w:lineRule="auto"/>
        <w:ind w:hanging="720"/>
        <w:rPr>
          <w:lang w:val="ro-MD"/>
        </w:rPr>
      </w:pPr>
      <w:r w:rsidRPr="00975FCD">
        <w:rPr>
          <w:lang w:val="ro-MD"/>
        </w:rPr>
        <w:t xml:space="preserve">Comitetul sectorial poate avea în proprietate clădiri, construcţii, utilaj, mijloace de </w:t>
      </w:r>
      <w:r w:rsidRPr="00975FCD">
        <w:rPr>
          <w:lang w:val="ro-MD"/>
        </w:rPr>
        <w:lastRenderedPageBreak/>
        <w:t>transport, precum şi alt patrimoniu necesar activităţii de realizare a scopurilor stabilite de prezentul Statut.</w:t>
      </w:r>
    </w:p>
    <w:p w:rsidR="00975FCD" w:rsidRDefault="00975FCD" w:rsidP="00975FCD">
      <w:pPr>
        <w:pStyle w:val="21"/>
        <w:numPr>
          <w:ilvl w:val="1"/>
          <w:numId w:val="48"/>
        </w:numPr>
        <w:shd w:val="clear" w:color="auto" w:fill="auto"/>
        <w:spacing w:before="0" w:line="276" w:lineRule="auto"/>
        <w:ind w:hanging="720"/>
        <w:rPr>
          <w:lang w:val="ro-MD"/>
        </w:rPr>
      </w:pPr>
      <w:r w:rsidRPr="00975FCD">
        <w:rPr>
          <w:lang w:val="ro-MD"/>
        </w:rPr>
        <w:t xml:space="preserve">Donaţiile către </w:t>
      </w:r>
      <w:r>
        <w:rPr>
          <w:lang w:val="ro-MD"/>
        </w:rPr>
        <w:t>Comitetul sectorial</w:t>
      </w:r>
      <w:r w:rsidRPr="00975FCD">
        <w:rPr>
          <w:lang w:val="ro-MD"/>
        </w:rPr>
        <w:t xml:space="preserve"> pot fi în formă de bunuri mobile şi imobile, drepturi de autor, acţiuni, etc.</w:t>
      </w:r>
    </w:p>
    <w:p w:rsidR="00975FCD" w:rsidRPr="00523658" w:rsidRDefault="00975FCD" w:rsidP="00523658">
      <w:pPr>
        <w:pStyle w:val="21"/>
        <w:numPr>
          <w:ilvl w:val="1"/>
          <w:numId w:val="48"/>
        </w:numPr>
        <w:shd w:val="clear" w:color="auto" w:fill="auto"/>
        <w:spacing w:before="0" w:line="276" w:lineRule="auto"/>
        <w:ind w:hanging="720"/>
        <w:rPr>
          <w:lang w:val="ro-MD"/>
        </w:rPr>
      </w:pPr>
      <w:r w:rsidRPr="00523658">
        <w:rPr>
          <w:lang w:val="ro-MD"/>
        </w:rPr>
        <w:t xml:space="preserve">Patrimoniul transmis </w:t>
      </w:r>
      <w:r w:rsidR="00523658">
        <w:rPr>
          <w:lang w:val="ro-MD"/>
        </w:rPr>
        <w:t>Comitetului sectorial</w:t>
      </w:r>
      <w:r w:rsidRPr="00523658">
        <w:rPr>
          <w:lang w:val="ro-MD"/>
        </w:rPr>
        <w:t xml:space="preserve"> de către membrii săi în calitate de cotizaţii şi donaţii nu poate fi revocat şi constituie proprietatea </w:t>
      </w:r>
      <w:r w:rsidR="00523658">
        <w:rPr>
          <w:lang w:val="ro-MD"/>
        </w:rPr>
        <w:t>Comitetului sectorial</w:t>
      </w:r>
      <w:r w:rsidRPr="00523658">
        <w:rPr>
          <w:lang w:val="ro-MD"/>
        </w:rPr>
        <w:t>.</w:t>
      </w:r>
    </w:p>
    <w:p w:rsidR="00975FCD" w:rsidRPr="00975FCD" w:rsidRDefault="00975FCD" w:rsidP="00523658">
      <w:pPr>
        <w:pStyle w:val="21"/>
        <w:shd w:val="clear" w:color="auto" w:fill="auto"/>
        <w:spacing w:before="0" w:line="276" w:lineRule="auto"/>
        <w:ind w:left="720" w:firstLine="0"/>
        <w:rPr>
          <w:lang w:val="ro-MD"/>
        </w:rPr>
      </w:pPr>
    </w:p>
    <w:p w:rsidR="00C110F9" w:rsidRPr="0046511A" w:rsidRDefault="00CB6DC4" w:rsidP="0046511A">
      <w:pPr>
        <w:pStyle w:val="21"/>
        <w:numPr>
          <w:ilvl w:val="0"/>
          <w:numId w:val="48"/>
        </w:numPr>
        <w:shd w:val="clear" w:color="auto" w:fill="auto"/>
        <w:spacing w:before="0" w:after="199" w:line="276" w:lineRule="auto"/>
        <w:jc w:val="center"/>
        <w:rPr>
          <w:b/>
          <w:bCs/>
          <w:i/>
          <w:iCs/>
          <w:lang w:val="ro-MD"/>
        </w:rPr>
      </w:pPr>
      <w:r w:rsidRPr="00BC042A">
        <w:rPr>
          <w:rStyle w:val="12"/>
          <w:lang w:val="ro-MD"/>
        </w:rPr>
        <w:t>EVIDENŢA</w:t>
      </w:r>
      <w:r w:rsidR="00C110F9">
        <w:rPr>
          <w:rStyle w:val="12"/>
          <w:lang w:val="ro-MD"/>
        </w:rPr>
        <w:t>,</w:t>
      </w:r>
      <w:r w:rsidRPr="00BC042A">
        <w:rPr>
          <w:rStyle w:val="12"/>
          <w:lang w:val="ro-MD"/>
        </w:rPr>
        <w:t xml:space="preserve"> CONTROLUL</w:t>
      </w:r>
      <w:r w:rsidR="00C110F9">
        <w:rPr>
          <w:rStyle w:val="12"/>
          <w:lang w:val="ro-MD"/>
        </w:rPr>
        <w:t xml:space="preserve"> ȘI </w:t>
      </w:r>
      <w:r w:rsidR="00C110F9" w:rsidRPr="00C110F9">
        <w:rPr>
          <w:rStyle w:val="12"/>
          <w:lang w:val="ro-MD"/>
        </w:rPr>
        <w:t>TRANSPARENŢA</w:t>
      </w:r>
      <w:r w:rsidRPr="00BC042A">
        <w:rPr>
          <w:rStyle w:val="12"/>
          <w:lang w:val="ro-MD"/>
        </w:rPr>
        <w:t xml:space="preserve"> ACTIVITĂŢII COMITETULUI SECTORIAL</w:t>
      </w:r>
    </w:p>
    <w:p w:rsidR="00C110F9" w:rsidRDefault="00C110F9" w:rsidP="007A2BC0">
      <w:pPr>
        <w:pStyle w:val="21"/>
        <w:numPr>
          <w:ilvl w:val="1"/>
          <w:numId w:val="48"/>
        </w:numPr>
        <w:spacing w:before="0" w:line="276" w:lineRule="auto"/>
        <w:ind w:hanging="720"/>
        <w:rPr>
          <w:lang w:val="ro-MD"/>
        </w:rPr>
      </w:pPr>
      <w:r w:rsidRPr="00C110F9">
        <w:rPr>
          <w:lang w:val="ro-MD"/>
        </w:rPr>
        <w:t>Comitetele sectoriale ţin evidenţa activităţii desfăşurate, prezintă dări de seamă contabile şi statistice conform legislației în vigoare.</w:t>
      </w:r>
    </w:p>
    <w:p w:rsidR="00C110F9" w:rsidRDefault="00C110F9" w:rsidP="007A2BC0">
      <w:pPr>
        <w:pStyle w:val="21"/>
        <w:numPr>
          <w:ilvl w:val="1"/>
          <w:numId w:val="48"/>
        </w:numPr>
        <w:spacing w:before="0" w:line="276" w:lineRule="auto"/>
        <w:ind w:hanging="720"/>
        <w:rPr>
          <w:lang w:val="ro-MD"/>
        </w:rPr>
      </w:pPr>
      <w:r w:rsidRPr="00C110F9">
        <w:rPr>
          <w:lang w:val="ro-MD"/>
        </w:rPr>
        <w:t>Controlul intern şi verificarea gestiunii comitetelor sectoriale se efectuează de către organul intern de control (comisia de cenzori).</w:t>
      </w:r>
    </w:p>
    <w:p w:rsidR="00C110F9" w:rsidRDefault="00C110F9" w:rsidP="007A2BC0">
      <w:pPr>
        <w:pStyle w:val="21"/>
        <w:numPr>
          <w:ilvl w:val="1"/>
          <w:numId w:val="48"/>
        </w:numPr>
        <w:spacing w:before="0" w:line="276" w:lineRule="auto"/>
        <w:ind w:hanging="720"/>
        <w:rPr>
          <w:lang w:val="ro-MD"/>
        </w:rPr>
      </w:pPr>
      <w:r w:rsidRPr="007A2BC0">
        <w:rPr>
          <w:lang w:val="ro-MD"/>
        </w:rPr>
        <w:t>Controlul activităţii financiare a comitetelor sectoriale este exercitat de către organele financiare şi fiscale de stat conform legislației în vigoare.</w:t>
      </w:r>
    </w:p>
    <w:p w:rsidR="00C110F9" w:rsidRPr="007A2BC0" w:rsidRDefault="00C110F9" w:rsidP="007A2BC0">
      <w:pPr>
        <w:pStyle w:val="21"/>
        <w:numPr>
          <w:ilvl w:val="1"/>
          <w:numId w:val="48"/>
        </w:numPr>
        <w:spacing w:before="0" w:line="276" w:lineRule="auto"/>
        <w:ind w:hanging="720"/>
        <w:rPr>
          <w:lang w:val="ro-MD"/>
        </w:rPr>
      </w:pPr>
      <w:r w:rsidRPr="007A2BC0">
        <w:rPr>
          <w:lang w:val="ro-MD"/>
        </w:rPr>
        <w:t xml:space="preserve">Activitatea Comitetului sectorial are un caracter transparent. </w:t>
      </w:r>
      <w:r w:rsidR="007A2BC0">
        <w:rPr>
          <w:lang w:val="ro-MD"/>
        </w:rPr>
        <w:t>Comitetul sectorial</w:t>
      </w:r>
      <w:r w:rsidRPr="007A2BC0">
        <w:rPr>
          <w:lang w:val="ro-MD"/>
        </w:rPr>
        <w:t xml:space="preserve"> face public raportul anual de activitate în cel mult 6 luni de la sfârșitul anului pentru care este întocmit. Dacă </w:t>
      </w:r>
      <w:r w:rsidR="007A2BC0">
        <w:rPr>
          <w:lang w:val="ro-MD"/>
        </w:rPr>
        <w:t xml:space="preserve">Comitetul sectorial </w:t>
      </w:r>
      <w:r w:rsidRPr="007A2BC0">
        <w:rPr>
          <w:lang w:val="ro-MD"/>
        </w:rPr>
        <w:t xml:space="preserve">nu publică raportul anual de activitate, aceasta va transmite, în termen de cel mult o lună, o copie a raportului oricărui solicitant. La solicitarea autorității publice competente, </w:t>
      </w:r>
      <w:r w:rsidR="007A2BC0">
        <w:rPr>
          <w:lang w:val="ro-MD"/>
        </w:rPr>
        <w:t xml:space="preserve">Comitetul sectorial </w:t>
      </w:r>
      <w:r w:rsidRPr="007A2BC0">
        <w:rPr>
          <w:lang w:val="ro-MD"/>
        </w:rPr>
        <w:t>prezintă acesteia, în termen de cel mult o lună, raportul anual de activitate. Raportul anual de activitate conține informații referitoare la activitățile desfășurate, valoarea mijloacelor financiare și a materialelor obținute și folosite, precum și alte informații relevante.</w:t>
      </w:r>
    </w:p>
    <w:p w:rsidR="00C110F9" w:rsidRPr="005906C5" w:rsidRDefault="00C110F9" w:rsidP="00C110F9">
      <w:pPr>
        <w:spacing w:line="276" w:lineRule="auto"/>
        <w:jc w:val="both"/>
        <w:rPr>
          <w:szCs w:val="21"/>
          <w:lang w:val="ro-MD"/>
        </w:rPr>
      </w:pPr>
    </w:p>
    <w:p w:rsidR="002325D9" w:rsidRPr="00651361" w:rsidRDefault="002325D9" w:rsidP="002325D9">
      <w:pPr>
        <w:widowControl/>
        <w:spacing w:line="276" w:lineRule="auto"/>
        <w:jc w:val="both"/>
        <w:rPr>
          <w:rFonts w:ascii="Times New Roman" w:eastAsia="Times New Roman" w:hAnsi="Times New Roman" w:cs="Times New Roman"/>
          <w:color w:val="auto"/>
          <w:szCs w:val="21"/>
          <w:lang w:val="ro-MD" w:eastAsia="en-US" w:bidi="ar-SA"/>
        </w:rPr>
      </w:pPr>
    </w:p>
    <w:p w:rsidR="00CB6DC4" w:rsidRPr="00651361" w:rsidRDefault="00CB6DC4" w:rsidP="007A2BC0">
      <w:pPr>
        <w:pStyle w:val="110"/>
        <w:numPr>
          <w:ilvl w:val="0"/>
          <w:numId w:val="48"/>
        </w:numPr>
        <w:shd w:val="clear" w:color="auto" w:fill="auto"/>
        <w:spacing w:before="0" w:after="194" w:line="276" w:lineRule="auto"/>
        <w:jc w:val="center"/>
        <w:rPr>
          <w:lang w:val="ro-MD"/>
        </w:rPr>
      </w:pPr>
      <w:r w:rsidRPr="00651361">
        <w:rPr>
          <w:rStyle w:val="12"/>
          <w:b/>
          <w:bCs/>
          <w:i/>
          <w:iCs/>
          <w:lang w:val="ro-MD"/>
        </w:rPr>
        <w:t>ADOPTAREA, COMPLETAREA ŞI</w:t>
      </w:r>
      <w:r w:rsidR="007A2BC0">
        <w:rPr>
          <w:rStyle w:val="12"/>
          <w:b/>
          <w:bCs/>
          <w:i/>
          <w:iCs/>
          <w:lang w:val="ro-MD"/>
        </w:rPr>
        <w:t>/SAU</w:t>
      </w:r>
      <w:r w:rsidRPr="00651361">
        <w:rPr>
          <w:rStyle w:val="12"/>
          <w:b/>
          <w:bCs/>
          <w:i/>
          <w:iCs/>
          <w:lang w:val="ro-MD"/>
        </w:rPr>
        <w:t xml:space="preserve"> MODIFIC</w:t>
      </w:r>
      <w:r w:rsidR="00041B3D">
        <w:rPr>
          <w:rStyle w:val="12"/>
          <w:b/>
          <w:bCs/>
          <w:i/>
          <w:iCs/>
          <w:lang w:val="ro-MD"/>
        </w:rPr>
        <w:t>AREA</w:t>
      </w:r>
      <w:r w:rsidRPr="00651361">
        <w:rPr>
          <w:rStyle w:val="12"/>
          <w:b/>
          <w:bCs/>
          <w:i/>
          <w:iCs/>
          <w:lang w:val="ro-MD"/>
        </w:rPr>
        <w:t xml:space="preserve"> STATUTULUI</w:t>
      </w:r>
    </w:p>
    <w:p w:rsidR="009376F4" w:rsidRDefault="007A2BC0" w:rsidP="007A2BC0">
      <w:pPr>
        <w:widowControl/>
        <w:numPr>
          <w:ilvl w:val="1"/>
          <w:numId w:val="48"/>
        </w:numPr>
        <w:spacing w:line="276" w:lineRule="auto"/>
        <w:ind w:hanging="720"/>
        <w:jc w:val="both"/>
        <w:rPr>
          <w:rFonts w:ascii="Times New Roman" w:hAnsi="Times New Roman" w:cs="Times New Roman"/>
          <w:szCs w:val="21"/>
          <w:lang w:val="ro-MD"/>
        </w:rPr>
      </w:pPr>
      <w:r>
        <w:rPr>
          <w:rFonts w:ascii="Times New Roman" w:hAnsi="Times New Roman" w:cs="Times New Roman"/>
          <w:szCs w:val="21"/>
          <w:lang w:val="ro-MD"/>
        </w:rPr>
        <w:t>Comitetul sectorial</w:t>
      </w:r>
      <w:r w:rsidRPr="007A2BC0">
        <w:rPr>
          <w:rFonts w:ascii="Times New Roman" w:hAnsi="Times New Roman" w:cs="Times New Roman"/>
          <w:szCs w:val="21"/>
          <w:lang w:val="ro-MD"/>
        </w:rPr>
        <w:t xml:space="preserve"> se constituie prin statut. Statutul Asociaţiei se aprobă prin hotărârea de constituire, consemnată într-un proces-verbal.</w:t>
      </w:r>
    </w:p>
    <w:p w:rsidR="009376F4" w:rsidRDefault="007A2BC0" w:rsidP="009376F4">
      <w:pPr>
        <w:widowControl/>
        <w:numPr>
          <w:ilvl w:val="1"/>
          <w:numId w:val="48"/>
        </w:numPr>
        <w:spacing w:line="276" w:lineRule="auto"/>
        <w:ind w:hanging="720"/>
        <w:jc w:val="both"/>
        <w:rPr>
          <w:rFonts w:ascii="Times New Roman" w:hAnsi="Times New Roman" w:cs="Times New Roman"/>
          <w:szCs w:val="21"/>
          <w:lang w:val="ro-MD"/>
        </w:rPr>
      </w:pPr>
      <w:r w:rsidRPr="007A2BC0">
        <w:rPr>
          <w:rFonts w:ascii="Times New Roman" w:hAnsi="Times New Roman" w:cs="Times New Roman"/>
          <w:szCs w:val="21"/>
          <w:lang w:val="ro-MD"/>
        </w:rPr>
        <w:t xml:space="preserve"> </w:t>
      </w:r>
      <w:r w:rsidR="009376F4">
        <w:rPr>
          <w:rFonts w:ascii="Times New Roman" w:hAnsi="Times New Roman" w:cs="Times New Roman"/>
          <w:szCs w:val="21"/>
          <w:lang w:val="ro-MD"/>
        </w:rPr>
        <w:t>M</w:t>
      </w:r>
      <w:r w:rsidRPr="009376F4">
        <w:rPr>
          <w:rFonts w:ascii="Times New Roman" w:hAnsi="Times New Roman" w:cs="Times New Roman"/>
          <w:szCs w:val="21"/>
          <w:lang w:val="ro-MD"/>
        </w:rPr>
        <w:t xml:space="preserve">odificările şi/sau completările operate în statutul </w:t>
      </w:r>
      <w:r w:rsidR="009376F4">
        <w:rPr>
          <w:rFonts w:ascii="Times New Roman" w:hAnsi="Times New Roman" w:cs="Times New Roman"/>
          <w:szCs w:val="21"/>
          <w:lang w:val="ro-MD"/>
        </w:rPr>
        <w:t>Comitetului sectorial</w:t>
      </w:r>
      <w:r w:rsidRPr="009376F4">
        <w:rPr>
          <w:rFonts w:ascii="Times New Roman" w:hAnsi="Times New Roman" w:cs="Times New Roman"/>
          <w:szCs w:val="21"/>
          <w:lang w:val="ro-MD"/>
        </w:rPr>
        <w:t xml:space="preserve"> se aprobă prin hotărârea Adunării Generale care este deliberativă numai în cazul dacă la ea participă mai mult de jumătate din membrii săi sau reprezentanţii acestora. Fiecare membru deţine un singur vot. Deciziile se adoptă prin votul majorităţii simple a celor prezenţi.</w:t>
      </w:r>
    </w:p>
    <w:p w:rsidR="007A2BC0" w:rsidRPr="009376F4" w:rsidRDefault="007A2BC0" w:rsidP="009376F4">
      <w:pPr>
        <w:widowControl/>
        <w:numPr>
          <w:ilvl w:val="1"/>
          <w:numId w:val="48"/>
        </w:numPr>
        <w:spacing w:line="276" w:lineRule="auto"/>
        <w:ind w:hanging="720"/>
        <w:jc w:val="both"/>
        <w:rPr>
          <w:rFonts w:ascii="Times New Roman" w:hAnsi="Times New Roman" w:cs="Times New Roman"/>
          <w:szCs w:val="21"/>
          <w:lang w:val="ro-MD"/>
        </w:rPr>
      </w:pPr>
      <w:r w:rsidRPr="009376F4">
        <w:rPr>
          <w:rFonts w:ascii="Times New Roman" w:hAnsi="Times New Roman" w:cs="Times New Roman"/>
          <w:szCs w:val="21"/>
          <w:lang w:val="ro-MD"/>
        </w:rPr>
        <w:t xml:space="preserve">Modificările şi/sau completările operate în statut intră în vigoare pentru terţi din momentul înregistrării acestora. </w:t>
      </w:r>
    </w:p>
    <w:p w:rsidR="00DC6C58" w:rsidRPr="00651361" w:rsidRDefault="00DC6C58" w:rsidP="00DC6C58">
      <w:pPr>
        <w:widowControl/>
        <w:spacing w:line="276" w:lineRule="auto"/>
        <w:jc w:val="both"/>
        <w:rPr>
          <w:rFonts w:ascii="Times New Roman" w:hAnsi="Times New Roman" w:cs="Times New Roman"/>
          <w:szCs w:val="21"/>
          <w:lang w:val="ro-MD"/>
        </w:rPr>
      </w:pPr>
    </w:p>
    <w:p w:rsidR="00DC6C58" w:rsidRPr="00651361" w:rsidRDefault="00DC6C58" w:rsidP="007A2BC0">
      <w:pPr>
        <w:widowControl/>
        <w:numPr>
          <w:ilvl w:val="0"/>
          <w:numId w:val="48"/>
        </w:numPr>
        <w:jc w:val="center"/>
        <w:rPr>
          <w:rFonts w:ascii="Times New Roman" w:hAnsi="Times New Roman" w:cs="Times New Roman"/>
          <w:b/>
          <w:bCs/>
          <w:i/>
          <w:szCs w:val="21"/>
          <w:lang w:val="ro-MD"/>
        </w:rPr>
      </w:pPr>
      <w:r w:rsidRPr="00651361">
        <w:rPr>
          <w:rFonts w:ascii="Times New Roman" w:hAnsi="Times New Roman" w:cs="Times New Roman"/>
          <w:b/>
          <w:bCs/>
          <w:i/>
          <w:szCs w:val="21"/>
          <w:lang w:val="ro-MD"/>
        </w:rPr>
        <w:t>MODUL DE REORGANIZARE ŞI LICHIDARE</w:t>
      </w:r>
    </w:p>
    <w:p w:rsidR="00DC6C58" w:rsidRPr="00651361" w:rsidRDefault="00DC6C58" w:rsidP="00DC6C58">
      <w:pPr>
        <w:rPr>
          <w:b/>
          <w:bCs/>
          <w:szCs w:val="21"/>
          <w:lang w:val="ro-MD"/>
        </w:rPr>
      </w:pPr>
    </w:p>
    <w:p w:rsidR="00ED03AC" w:rsidRPr="005906C5" w:rsidRDefault="00ED03AC" w:rsidP="00ED03AC">
      <w:pPr>
        <w:spacing w:line="276" w:lineRule="auto"/>
        <w:rPr>
          <w:b/>
          <w:bCs/>
          <w:szCs w:val="21"/>
          <w:lang w:val="ro-MD"/>
        </w:rPr>
      </w:pPr>
    </w:p>
    <w:p w:rsidR="00ED03AC" w:rsidRPr="00ED03AC" w:rsidRDefault="00ED03AC" w:rsidP="00ED03AC">
      <w:pPr>
        <w:pStyle w:val="af0"/>
        <w:widowControl/>
        <w:numPr>
          <w:ilvl w:val="0"/>
          <w:numId w:val="13"/>
        </w:numPr>
        <w:spacing w:line="276" w:lineRule="auto"/>
        <w:jc w:val="both"/>
        <w:rPr>
          <w:rFonts w:ascii="Times New Roman" w:eastAsia="Times New Roman" w:hAnsi="Times New Roman" w:cs="Times New Roman"/>
          <w:vanish/>
          <w:color w:val="auto"/>
          <w:lang w:val="ro-MD" w:eastAsia="en-US" w:bidi="ar-SA"/>
        </w:rPr>
      </w:pPr>
    </w:p>
    <w:p w:rsidR="00ED03AC" w:rsidRPr="00ED03AC" w:rsidRDefault="00ED03AC" w:rsidP="00ED03AC">
      <w:pPr>
        <w:pStyle w:val="af0"/>
        <w:widowControl/>
        <w:numPr>
          <w:ilvl w:val="0"/>
          <w:numId w:val="13"/>
        </w:numPr>
        <w:spacing w:line="276" w:lineRule="auto"/>
        <w:jc w:val="both"/>
        <w:rPr>
          <w:rFonts w:ascii="Times New Roman" w:eastAsia="Times New Roman" w:hAnsi="Times New Roman" w:cs="Times New Roman"/>
          <w:vanish/>
          <w:color w:val="auto"/>
          <w:lang w:val="ro-MD" w:eastAsia="en-US" w:bidi="ar-SA"/>
        </w:rPr>
      </w:pPr>
    </w:p>
    <w:p w:rsidR="00ED03AC" w:rsidRPr="00ED03AC" w:rsidRDefault="00ED03AC" w:rsidP="00ED03AC">
      <w:pPr>
        <w:pStyle w:val="af0"/>
        <w:widowControl/>
        <w:numPr>
          <w:ilvl w:val="0"/>
          <w:numId w:val="13"/>
        </w:numPr>
        <w:spacing w:line="276" w:lineRule="auto"/>
        <w:jc w:val="both"/>
        <w:rPr>
          <w:rFonts w:ascii="Times New Roman" w:eastAsia="Times New Roman" w:hAnsi="Times New Roman" w:cs="Times New Roman"/>
          <w:vanish/>
          <w:color w:val="auto"/>
          <w:lang w:val="ro-MD" w:eastAsia="en-US" w:bidi="ar-SA"/>
        </w:rPr>
      </w:pPr>
    </w:p>
    <w:p w:rsidR="00ED03AC" w:rsidRPr="008B3454" w:rsidRDefault="00ED03AC" w:rsidP="00ED03AC">
      <w:pPr>
        <w:pStyle w:val="ae"/>
        <w:numPr>
          <w:ilvl w:val="1"/>
          <w:numId w:val="13"/>
        </w:numPr>
        <w:spacing w:line="276" w:lineRule="auto"/>
        <w:rPr>
          <w:szCs w:val="21"/>
        </w:rPr>
      </w:pPr>
      <w:bookmarkStart w:id="1" w:name="_Hlk49433534"/>
      <w:r>
        <w:t xml:space="preserve">Comitetul sectorial </w:t>
      </w:r>
      <w:bookmarkEnd w:id="1"/>
      <w:r>
        <w:t>își încetează activitatea prin:</w:t>
      </w:r>
    </w:p>
    <w:p w:rsidR="00ED03AC" w:rsidRDefault="00ED03AC" w:rsidP="00ED03AC">
      <w:pPr>
        <w:pStyle w:val="ae"/>
        <w:spacing w:line="276" w:lineRule="auto"/>
        <w:ind w:left="709"/>
      </w:pPr>
      <w:r>
        <w:t xml:space="preserve"> a) lichidare benevolă;</w:t>
      </w:r>
    </w:p>
    <w:p w:rsidR="00ED03AC" w:rsidRDefault="00ED03AC" w:rsidP="00ED03AC">
      <w:pPr>
        <w:pStyle w:val="ae"/>
        <w:spacing w:line="276" w:lineRule="auto"/>
        <w:ind w:left="709"/>
      </w:pPr>
      <w:r>
        <w:t xml:space="preserve"> b) lichidare forțată;</w:t>
      </w:r>
    </w:p>
    <w:p w:rsidR="00ED03AC" w:rsidRPr="0002048A" w:rsidRDefault="00ED03AC" w:rsidP="00ED03AC">
      <w:pPr>
        <w:pStyle w:val="ae"/>
        <w:spacing w:line="276" w:lineRule="auto"/>
        <w:ind w:left="709"/>
      </w:pPr>
      <w:r>
        <w:t xml:space="preserve"> c) reorganizare prin fuziune, dezmembrare sau transformare.</w:t>
      </w:r>
    </w:p>
    <w:p w:rsidR="00ED03AC" w:rsidRPr="008B3454" w:rsidRDefault="00ED03AC" w:rsidP="00ED03AC">
      <w:pPr>
        <w:pStyle w:val="ae"/>
        <w:numPr>
          <w:ilvl w:val="1"/>
          <w:numId w:val="13"/>
        </w:numPr>
        <w:spacing w:line="276" w:lineRule="auto"/>
        <w:ind w:left="709" w:hanging="709"/>
        <w:rPr>
          <w:szCs w:val="21"/>
        </w:rPr>
      </w:pPr>
      <w:r>
        <w:t>Comitetul sectorial</w:t>
      </w:r>
      <w:r w:rsidRPr="008B3454">
        <w:rPr>
          <w:szCs w:val="21"/>
        </w:rPr>
        <w:t xml:space="preserve"> îşi încetează activitatea </w:t>
      </w:r>
      <w:r>
        <w:rPr>
          <w:szCs w:val="21"/>
        </w:rPr>
        <w:t>în</w:t>
      </w:r>
      <w:r w:rsidRPr="008B3454">
        <w:rPr>
          <w:szCs w:val="21"/>
        </w:rPr>
        <w:t xml:space="preserve"> baza deciziei Adunării Generale</w:t>
      </w:r>
      <w:r>
        <w:rPr>
          <w:szCs w:val="21"/>
        </w:rPr>
        <w:t>,</w:t>
      </w:r>
      <w:r w:rsidRPr="008B3454">
        <w:rPr>
          <w:szCs w:val="21"/>
        </w:rPr>
        <w:t xml:space="preserve"> adoptată în condiţiile stabilite de prezentul statut.</w:t>
      </w:r>
    </w:p>
    <w:p w:rsidR="00ED03AC" w:rsidRPr="00ED03AC" w:rsidRDefault="00ED03AC" w:rsidP="00ED03AC">
      <w:pPr>
        <w:widowControl/>
        <w:numPr>
          <w:ilvl w:val="1"/>
          <w:numId w:val="13"/>
        </w:numPr>
        <w:spacing w:line="276" w:lineRule="auto"/>
        <w:ind w:left="709" w:hanging="709"/>
        <w:jc w:val="both"/>
        <w:rPr>
          <w:rFonts w:ascii="Times New Roman" w:eastAsia="Times New Roman" w:hAnsi="Times New Roman" w:cs="Times New Roman"/>
          <w:color w:val="auto"/>
          <w:lang w:val="ro-MD" w:eastAsia="en-US" w:bidi="ar-SA"/>
        </w:rPr>
      </w:pPr>
      <w:r w:rsidRPr="00ED03AC">
        <w:rPr>
          <w:rFonts w:ascii="Times New Roman" w:eastAsia="Times New Roman" w:hAnsi="Times New Roman" w:cs="Times New Roman"/>
          <w:color w:val="auto"/>
          <w:lang w:val="ro-MD" w:eastAsia="en-US" w:bidi="ar-SA"/>
        </w:rPr>
        <w:lastRenderedPageBreak/>
        <w:t>Reorganizarea</w:t>
      </w:r>
      <w:r>
        <w:rPr>
          <w:rFonts w:ascii="Times New Roman" w:eastAsia="Times New Roman" w:hAnsi="Times New Roman" w:cs="Times New Roman"/>
          <w:color w:val="auto"/>
          <w:lang w:val="ro-MD" w:eastAsia="en-US" w:bidi="ar-SA"/>
        </w:rPr>
        <w:t xml:space="preserve"> </w:t>
      </w:r>
      <w:r w:rsidRPr="00ED03AC">
        <w:rPr>
          <w:rFonts w:ascii="Times New Roman" w:eastAsia="Times New Roman" w:hAnsi="Times New Roman" w:cs="Times New Roman"/>
          <w:color w:val="auto"/>
          <w:lang w:val="ro-MD" w:eastAsia="en-US" w:bidi="ar-SA"/>
        </w:rPr>
        <w:t>Comitetul</w:t>
      </w:r>
      <w:r>
        <w:rPr>
          <w:rFonts w:ascii="Times New Roman" w:eastAsia="Times New Roman" w:hAnsi="Times New Roman" w:cs="Times New Roman"/>
          <w:color w:val="auto"/>
          <w:lang w:val="ro-MD" w:eastAsia="en-US" w:bidi="ar-SA"/>
        </w:rPr>
        <w:t>ui</w:t>
      </w:r>
      <w:r w:rsidRPr="00ED03AC">
        <w:rPr>
          <w:rFonts w:ascii="Times New Roman" w:eastAsia="Times New Roman" w:hAnsi="Times New Roman" w:cs="Times New Roman"/>
          <w:color w:val="auto"/>
          <w:lang w:val="ro-MD" w:eastAsia="en-US" w:bidi="ar-SA"/>
        </w:rPr>
        <w:t xml:space="preserve"> sectorial se efectuează, în condiţiile legii, prin fuziune (contopire, absorbţie), dezmembrare (divizare, separare) sau transformare cu notificarea prealabilă a creditorilor. Reorganizarea produce efecte numai după înregistrarea de stat.</w:t>
      </w:r>
    </w:p>
    <w:p w:rsidR="00ED03AC" w:rsidRPr="00ED03AC" w:rsidRDefault="00ED03AC" w:rsidP="00ED03AC">
      <w:pPr>
        <w:widowControl/>
        <w:numPr>
          <w:ilvl w:val="1"/>
          <w:numId w:val="13"/>
        </w:numPr>
        <w:spacing w:line="276" w:lineRule="auto"/>
        <w:ind w:left="709" w:hanging="709"/>
        <w:jc w:val="both"/>
        <w:rPr>
          <w:rFonts w:ascii="Times New Roman" w:eastAsia="Times New Roman" w:hAnsi="Times New Roman" w:cs="Times New Roman"/>
          <w:color w:val="auto"/>
          <w:lang w:val="ro-MD" w:eastAsia="en-US" w:bidi="ar-SA"/>
        </w:rPr>
      </w:pPr>
      <w:r w:rsidRPr="00ED03AC">
        <w:rPr>
          <w:rFonts w:ascii="Times New Roman" w:eastAsia="Times New Roman" w:hAnsi="Times New Roman" w:cs="Times New Roman"/>
          <w:color w:val="auto"/>
          <w:lang w:val="ro-MD" w:eastAsia="en-US" w:bidi="ar-SA"/>
        </w:rPr>
        <w:t>Lichidarea benevolă poate avea loc în cazul în care nu pot fi realizate scopurile statutare din lipsa fondurilor sau în cazul atingerii obiectivelor statutare propuse.</w:t>
      </w:r>
    </w:p>
    <w:p w:rsidR="00ED03AC" w:rsidRPr="00ED03AC" w:rsidRDefault="00ED03AC" w:rsidP="00ED03AC">
      <w:pPr>
        <w:widowControl/>
        <w:numPr>
          <w:ilvl w:val="1"/>
          <w:numId w:val="13"/>
        </w:numPr>
        <w:spacing w:line="276" w:lineRule="auto"/>
        <w:ind w:left="709" w:hanging="709"/>
        <w:jc w:val="both"/>
        <w:rPr>
          <w:rFonts w:ascii="Times New Roman" w:eastAsia="Times New Roman" w:hAnsi="Times New Roman" w:cs="Times New Roman"/>
          <w:color w:val="auto"/>
          <w:lang w:val="ro-MD" w:eastAsia="en-US" w:bidi="ar-SA"/>
        </w:rPr>
      </w:pPr>
      <w:r w:rsidRPr="00ED03AC">
        <w:rPr>
          <w:rFonts w:ascii="Times New Roman" w:eastAsia="Times New Roman" w:hAnsi="Times New Roman" w:cs="Times New Roman"/>
          <w:color w:val="auto"/>
          <w:lang w:val="ro-MD" w:eastAsia="en-US" w:bidi="ar-SA"/>
        </w:rPr>
        <w:t>Comitetul sectorial poate fi lichidat forțat, prin hotărâre judecătorească, la cererea Ministerului Justiției, în cazul încălcării legislaţiei</w:t>
      </w:r>
      <w:r>
        <w:rPr>
          <w:rFonts w:ascii="Times New Roman" w:eastAsia="Times New Roman" w:hAnsi="Times New Roman" w:cs="Times New Roman"/>
          <w:color w:val="auto"/>
          <w:lang w:val="ro-MD" w:eastAsia="en-US" w:bidi="ar-SA"/>
        </w:rPr>
        <w:t>.</w:t>
      </w:r>
      <w:r w:rsidRPr="00ED03AC">
        <w:rPr>
          <w:rFonts w:ascii="Times New Roman" w:eastAsia="Times New Roman" w:hAnsi="Times New Roman" w:cs="Times New Roman"/>
          <w:color w:val="auto"/>
          <w:lang w:val="ro-MD" w:eastAsia="en-US" w:bidi="ar-SA"/>
        </w:rPr>
        <w:t xml:space="preserve"> </w:t>
      </w:r>
    </w:p>
    <w:p w:rsidR="00ED03AC" w:rsidRPr="00ED03AC" w:rsidRDefault="00ED03AC" w:rsidP="00ED03AC">
      <w:pPr>
        <w:widowControl/>
        <w:numPr>
          <w:ilvl w:val="1"/>
          <w:numId w:val="13"/>
        </w:numPr>
        <w:spacing w:line="276" w:lineRule="auto"/>
        <w:ind w:left="709" w:hanging="709"/>
        <w:jc w:val="both"/>
        <w:rPr>
          <w:rFonts w:ascii="Times New Roman" w:eastAsia="Times New Roman" w:hAnsi="Times New Roman" w:cs="Times New Roman"/>
          <w:color w:val="auto"/>
          <w:lang w:val="ro-MD" w:eastAsia="en-US" w:bidi="ar-SA"/>
        </w:rPr>
      </w:pPr>
      <w:r w:rsidRPr="00ED03AC">
        <w:rPr>
          <w:rFonts w:ascii="Times New Roman" w:eastAsia="Times New Roman" w:hAnsi="Times New Roman" w:cs="Times New Roman"/>
          <w:color w:val="auto"/>
          <w:lang w:val="ro-MD" w:eastAsia="en-US" w:bidi="ar-SA"/>
        </w:rPr>
        <w:t>Lichidarea benevolă a Comitetul</w:t>
      </w:r>
      <w:r>
        <w:rPr>
          <w:rFonts w:ascii="Times New Roman" w:eastAsia="Times New Roman" w:hAnsi="Times New Roman" w:cs="Times New Roman"/>
          <w:color w:val="auto"/>
          <w:lang w:val="ro-MD" w:eastAsia="en-US" w:bidi="ar-SA"/>
        </w:rPr>
        <w:t>ui</w:t>
      </w:r>
      <w:r w:rsidRPr="00ED03AC">
        <w:rPr>
          <w:rFonts w:ascii="Times New Roman" w:eastAsia="Times New Roman" w:hAnsi="Times New Roman" w:cs="Times New Roman"/>
          <w:color w:val="auto"/>
          <w:lang w:val="ro-MD" w:eastAsia="en-US" w:bidi="ar-SA"/>
        </w:rPr>
        <w:t xml:space="preserve"> sectorial are ca efect deschiderea procedurii lichidării. La înregistrarea dizolvării Comitetul</w:t>
      </w:r>
      <w:r>
        <w:rPr>
          <w:rFonts w:ascii="Times New Roman" w:eastAsia="Times New Roman" w:hAnsi="Times New Roman" w:cs="Times New Roman"/>
          <w:color w:val="auto"/>
          <w:lang w:val="ro-MD" w:eastAsia="en-US" w:bidi="ar-SA"/>
        </w:rPr>
        <w:t>ui</w:t>
      </w:r>
      <w:r w:rsidRPr="00ED03AC">
        <w:rPr>
          <w:rFonts w:ascii="Times New Roman" w:eastAsia="Times New Roman" w:hAnsi="Times New Roman" w:cs="Times New Roman"/>
          <w:color w:val="auto"/>
          <w:lang w:val="ro-MD" w:eastAsia="en-US" w:bidi="ar-SA"/>
        </w:rPr>
        <w:t xml:space="preserve"> sectorial, organul înregistrării de stat înscrie în Registrul de stat menţiunea “în lichidare”. Dizolvarea Comitetul</w:t>
      </w:r>
      <w:r>
        <w:rPr>
          <w:rFonts w:ascii="Times New Roman" w:eastAsia="Times New Roman" w:hAnsi="Times New Roman" w:cs="Times New Roman"/>
          <w:color w:val="auto"/>
          <w:lang w:val="ro-MD" w:eastAsia="en-US" w:bidi="ar-SA"/>
        </w:rPr>
        <w:t>ui</w:t>
      </w:r>
      <w:r w:rsidRPr="00ED03AC">
        <w:rPr>
          <w:rFonts w:ascii="Times New Roman" w:eastAsia="Times New Roman" w:hAnsi="Times New Roman" w:cs="Times New Roman"/>
          <w:color w:val="auto"/>
          <w:lang w:val="ro-MD" w:eastAsia="en-US" w:bidi="ar-SA"/>
        </w:rPr>
        <w:t xml:space="preserve"> sectorial se efectuează de către Comisia de lichidare, numita de către organul, care a adoptat această decizie în conformitate cu prevederile prezentului statut, </w:t>
      </w:r>
      <w:r w:rsidRPr="00651361">
        <w:rPr>
          <w:rStyle w:val="22"/>
          <w:rFonts w:eastAsia="Arial Unicode MS"/>
          <w:lang w:val="ro-MD"/>
        </w:rPr>
        <w:t>Leg</w:t>
      </w:r>
      <w:r>
        <w:rPr>
          <w:rStyle w:val="22"/>
          <w:rFonts w:eastAsia="Arial Unicode MS"/>
          <w:lang w:val="ro-MD"/>
        </w:rPr>
        <w:t>ii</w:t>
      </w:r>
      <w:r w:rsidRPr="00651361">
        <w:rPr>
          <w:rStyle w:val="22"/>
          <w:rFonts w:eastAsia="Arial Unicode MS"/>
          <w:lang w:val="ro-MD"/>
        </w:rPr>
        <w:t xml:space="preserve"> nr. 244 din 23</w:t>
      </w:r>
      <w:r>
        <w:rPr>
          <w:rStyle w:val="22"/>
          <w:rFonts w:eastAsia="Arial Unicode MS"/>
          <w:lang w:val="ro-MD"/>
        </w:rPr>
        <w:t xml:space="preserve"> noiembrie </w:t>
      </w:r>
      <w:r w:rsidRPr="00651361">
        <w:rPr>
          <w:rStyle w:val="22"/>
          <w:rFonts w:eastAsia="Arial Unicode MS"/>
          <w:lang w:val="ro-MD"/>
        </w:rPr>
        <w:t>2017</w:t>
      </w:r>
      <w:r>
        <w:rPr>
          <w:rStyle w:val="22"/>
          <w:rFonts w:eastAsia="Arial Unicode MS"/>
          <w:lang w:val="ro-MD"/>
        </w:rPr>
        <w:t xml:space="preserve"> </w:t>
      </w:r>
      <w:r w:rsidRPr="00EF182F">
        <w:rPr>
          <w:rStyle w:val="22"/>
          <w:rFonts w:eastAsia="Arial Unicode MS"/>
          <w:lang w:val="ro-MD"/>
        </w:rPr>
        <w:t>cu privire la comitetele sectoriale pentru formare profesională</w:t>
      </w:r>
      <w:r w:rsidRPr="00ED03AC">
        <w:rPr>
          <w:rFonts w:ascii="Times New Roman" w:eastAsia="Times New Roman" w:hAnsi="Times New Roman" w:cs="Times New Roman"/>
          <w:color w:val="auto"/>
          <w:lang w:val="ro-MD" w:eastAsia="en-US" w:bidi="ar-SA"/>
        </w:rPr>
        <w:t xml:space="preserve"> şi Codului civil.</w:t>
      </w:r>
    </w:p>
    <w:p w:rsidR="00ED03AC" w:rsidRPr="00ED03AC" w:rsidRDefault="00ED03AC" w:rsidP="00ED03AC">
      <w:pPr>
        <w:widowControl/>
        <w:numPr>
          <w:ilvl w:val="1"/>
          <w:numId w:val="13"/>
        </w:numPr>
        <w:spacing w:line="276" w:lineRule="auto"/>
        <w:ind w:left="709" w:hanging="709"/>
        <w:jc w:val="both"/>
        <w:rPr>
          <w:rFonts w:ascii="Times New Roman" w:eastAsia="Times New Roman" w:hAnsi="Times New Roman" w:cs="Times New Roman"/>
          <w:color w:val="auto"/>
          <w:lang w:val="ro-MD" w:eastAsia="en-US" w:bidi="ar-SA"/>
        </w:rPr>
      </w:pPr>
      <w:r w:rsidRPr="00ED03AC">
        <w:rPr>
          <w:rFonts w:ascii="Times New Roman" w:eastAsia="Times New Roman" w:hAnsi="Times New Roman" w:cs="Times New Roman"/>
          <w:color w:val="auto"/>
          <w:lang w:val="ro-MD" w:eastAsia="en-US" w:bidi="ar-SA"/>
        </w:rPr>
        <w:t xml:space="preserve">Persoana împuternicită prin procesul-verbal al ședinței Adunării Generale va depune la organul înregistrării de stat o cerere cu privire la înregistrarea dizolvării </w:t>
      </w:r>
      <w:r w:rsidR="00184953">
        <w:rPr>
          <w:rFonts w:ascii="Times New Roman" w:eastAsia="Times New Roman" w:hAnsi="Times New Roman" w:cs="Times New Roman"/>
          <w:color w:val="auto"/>
          <w:lang w:val="ro-MD" w:eastAsia="en-US" w:bidi="ar-SA"/>
        </w:rPr>
        <w:t>Comitetului sectorial</w:t>
      </w:r>
      <w:r w:rsidRPr="00ED03AC">
        <w:rPr>
          <w:rFonts w:ascii="Times New Roman" w:eastAsia="Times New Roman" w:hAnsi="Times New Roman" w:cs="Times New Roman"/>
          <w:color w:val="auto"/>
          <w:lang w:val="ro-MD" w:eastAsia="en-US" w:bidi="ar-SA"/>
        </w:rPr>
        <w:t xml:space="preserve"> şi consemnării în Registrul de stat a informaţiei respective, şi va comunica datele respective membrilor comisiei de lichidare.</w:t>
      </w:r>
    </w:p>
    <w:p w:rsidR="00ED03AC" w:rsidRPr="00ED03AC" w:rsidRDefault="00ED03AC" w:rsidP="00ED03AC">
      <w:pPr>
        <w:widowControl/>
        <w:numPr>
          <w:ilvl w:val="1"/>
          <w:numId w:val="13"/>
        </w:numPr>
        <w:spacing w:line="276" w:lineRule="auto"/>
        <w:ind w:left="709" w:hanging="709"/>
        <w:jc w:val="both"/>
        <w:rPr>
          <w:rFonts w:ascii="Times New Roman" w:eastAsia="Times New Roman" w:hAnsi="Times New Roman" w:cs="Times New Roman"/>
          <w:color w:val="auto"/>
          <w:lang w:val="ro-MD" w:eastAsia="en-US" w:bidi="ar-SA"/>
        </w:rPr>
      </w:pPr>
      <w:r w:rsidRPr="00ED03AC">
        <w:rPr>
          <w:rFonts w:ascii="Times New Roman" w:eastAsia="Times New Roman" w:hAnsi="Times New Roman" w:cs="Times New Roman"/>
          <w:color w:val="auto"/>
          <w:lang w:val="ro-MD" w:eastAsia="en-US" w:bidi="ar-SA"/>
        </w:rPr>
        <w:t xml:space="preserve">Comisia de lichidare dispune de drepturile şi obligaţiile care nu contravin scopului lichidării. Comisia de lichidare suspendă activitatea </w:t>
      </w:r>
      <w:r w:rsidR="00402874">
        <w:rPr>
          <w:rFonts w:ascii="Times New Roman" w:eastAsia="Times New Roman" w:hAnsi="Times New Roman" w:cs="Times New Roman"/>
          <w:color w:val="auto"/>
          <w:lang w:val="ro-MD" w:eastAsia="en-US" w:bidi="ar-SA"/>
        </w:rPr>
        <w:t>Comitetului sectorial</w:t>
      </w:r>
      <w:r w:rsidRPr="00ED03AC">
        <w:rPr>
          <w:rFonts w:ascii="Times New Roman" w:eastAsia="Times New Roman" w:hAnsi="Times New Roman" w:cs="Times New Roman"/>
          <w:color w:val="auto"/>
          <w:lang w:val="ro-MD" w:eastAsia="en-US" w:bidi="ar-SA"/>
        </w:rPr>
        <w:t>, încasează creanţele de la debitori, vinde activele, satisface cerinţele creditorilor şi repartizează activele care au rămas conform prevederilor legale şi statutare.</w:t>
      </w:r>
    </w:p>
    <w:p w:rsidR="00ED03AC" w:rsidRPr="00ED03AC" w:rsidRDefault="00ED03AC" w:rsidP="00ED03AC">
      <w:pPr>
        <w:widowControl/>
        <w:numPr>
          <w:ilvl w:val="1"/>
          <w:numId w:val="13"/>
        </w:numPr>
        <w:spacing w:line="276" w:lineRule="auto"/>
        <w:ind w:left="709" w:hanging="709"/>
        <w:jc w:val="both"/>
        <w:rPr>
          <w:rFonts w:ascii="Times New Roman" w:eastAsia="Times New Roman" w:hAnsi="Times New Roman" w:cs="Times New Roman"/>
          <w:color w:val="auto"/>
          <w:lang w:val="ro-MD" w:eastAsia="en-US" w:bidi="ar-SA"/>
        </w:rPr>
      </w:pPr>
      <w:r w:rsidRPr="00ED03AC">
        <w:rPr>
          <w:rFonts w:ascii="Times New Roman" w:eastAsia="Times New Roman" w:hAnsi="Times New Roman" w:cs="Times New Roman"/>
          <w:color w:val="auto"/>
          <w:lang w:val="ro-MD" w:eastAsia="en-US" w:bidi="ar-SA"/>
        </w:rPr>
        <w:t>Comisia de lichidare întocmeşte bilanţul de lichidare, în care se indică valoarea şi componenţa activelor rămase, şi îl prezintă spre aprobare organului care a decis lichidarea.</w:t>
      </w:r>
    </w:p>
    <w:p w:rsidR="00ED03AC" w:rsidRDefault="00ED03AC" w:rsidP="00ED03AC">
      <w:pPr>
        <w:widowControl/>
        <w:numPr>
          <w:ilvl w:val="1"/>
          <w:numId w:val="13"/>
        </w:numPr>
        <w:spacing w:line="276" w:lineRule="auto"/>
        <w:ind w:left="709" w:hanging="709"/>
        <w:jc w:val="both"/>
        <w:rPr>
          <w:rFonts w:ascii="Times New Roman" w:eastAsia="Times New Roman" w:hAnsi="Times New Roman" w:cs="Times New Roman"/>
          <w:color w:val="auto"/>
          <w:lang w:val="ro-MD" w:eastAsia="en-US" w:bidi="ar-SA"/>
        </w:rPr>
      </w:pPr>
      <w:r w:rsidRPr="00ED03AC">
        <w:rPr>
          <w:rFonts w:ascii="Times New Roman" w:eastAsia="Times New Roman" w:hAnsi="Times New Roman" w:cs="Times New Roman"/>
          <w:color w:val="auto"/>
          <w:lang w:val="ro-MD" w:eastAsia="en-US" w:bidi="ar-SA"/>
        </w:rPr>
        <w:t xml:space="preserve">Activele rămase după satisfacerea pretenţiilor creditorilor nu pot fi distribuite între membrii </w:t>
      </w:r>
      <w:r w:rsidR="00402874">
        <w:rPr>
          <w:rFonts w:ascii="Times New Roman" w:eastAsia="Times New Roman" w:hAnsi="Times New Roman" w:cs="Times New Roman"/>
          <w:color w:val="auto"/>
          <w:lang w:val="ro-MD" w:eastAsia="en-US" w:bidi="ar-SA"/>
        </w:rPr>
        <w:t>Comitetului sectorial</w:t>
      </w:r>
      <w:r w:rsidRPr="00ED03AC">
        <w:rPr>
          <w:rFonts w:ascii="Times New Roman" w:eastAsia="Times New Roman" w:hAnsi="Times New Roman" w:cs="Times New Roman"/>
          <w:color w:val="auto"/>
          <w:lang w:val="ro-MD" w:eastAsia="en-US" w:bidi="ar-SA"/>
        </w:rPr>
        <w:t xml:space="preserve"> şi membrii organelor acesteia. </w:t>
      </w:r>
    </w:p>
    <w:p w:rsidR="00402874" w:rsidRPr="00ED03AC" w:rsidRDefault="00402874" w:rsidP="00ED03AC">
      <w:pPr>
        <w:widowControl/>
        <w:numPr>
          <w:ilvl w:val="1"/>
          <w:numId w:val="13"/>
        </w:numPr>
        <w:spacing w:line="276" w:lineRule="auto"/>
        <w:ind w:left="709" w:hanging="709"/>
        <w:jc w:val="both"/>
        <w:rPr>
          <w:rFonts w:ascii="Times New Roman" w:eastAsia="Times New Roman" w:hAnsi="Times New Roman" w:cs="Times New Roman"/>
          <w:color w:val="auto"/>
          <w:lang w:val="ro-MD" w:eastAsia="en-US" w:bidi="ar-SA"/>
        </w:rPr>
      </w:pPr>
      <w:r w:rsidRPr="00402874">
        <w:rPr>
          <w:rFonts w:ascii="Times New Roman" w:eastAsia="Times New Roman" w:hAnsi="Times New Roman" w:cs="Times New Roman"/>
          <w:color w:val="auto"/>
          <w:lang w:val="ro-MD" w:eastAsia="en-US"/>
        </w:rPr>
        <w:t xml:space="preserve">Patrimoniul </w:t>
      </w:r>
      <w:r>
        <w:rPr>
          <w:rFonts w:ascii="Times New Roman" w:eastAsia="Times New Roman" w:hAnsi="Times New Roman" w:cs="Times New Roman"/>
          <w:color w:val="auto"/>
          <w:lang w:val="ro-MD" w:eastAsia="en-US"/>
        </w:rPr>
        <w:t>C</w:t>
      </w:r>
      <w:r w:rsidRPr="00402874">
        <w:rPr>
          <w:rFonts w:ascii="Times New Roman" w:eastAsia="Times New Roman" w:hAnsi="Times New Roman" w:cs="Times New Roman"/>
          <w:color w:val="auto"/>
          <w:lang w:val="ro-MD" w:eastAsia="en-US"/>
        </w:rPr>
        <w:t>omitet</w:t>
      </w:r>
      <w:r>
        <w:rPr>
          <w:rFonts w:ascii="Times New Roman" w:eastAsia="Times New Roman" w:hAnsi="Times New Roman" w:cs="Times New Roman"/>
          <w:color w:val="auto"/>
          <w:lang w:val="ro-MD" w:eastAsia="en-US"/>
        </w:rPr>
        <w:t>ului</w:t>
      </w:r>
      <w:r w:rsidRPr="00402874">
        <w:rPr>
          <w:rFonts w:ascii="Times New Roman" w:eastAsia="Times New Roman" w:hAnsi="Times New Roman" w:cs="Times New Roman"/>
          <w:color w:val="auto"/>
          <w:lang w:val="ro-MD" w:eastAsia="en-US"/>
        </w:rPr>
        <w:t xml:space="preserve"> sectorial care şi-a încetat activitatea nu poate fi transmis organizaţiilor comerciale, partidelor politice sau persoanelor fizice.</w:t>
      </w:r>
    </w:p>
    <w:p w:rsidR="00ED03AC" w:rsidRPr="00ED03AC" w:rsidRDefault="00ED03AC" w:rsidP="00ED03AC">
      <w:pPr>
        <w:widowControl/>
        <w:numPr>
          <w:ilvl w:val="1"/>
          <w:numId w:val="13"/>
        </w:numPr>
        <w:spacing w:line="276" w:lineRule="auto"/>
        <w:ind w:left="709" w:hanging="709"/>
        <w:jc w:val="both"/>
        <w:rPr>
          <w:rFonts w:ascii="Times New Roman" w:eastAsia="Times New Roman" w:hAnsi="Times New Roman" w:cs="Times New Roman"/>
          <w:color w:val="auto"/>
          <w:lang w:val="ro-MD" w:eastAsia="en-US" w:bidi="ar-SA"/>
        </w:rPr>
      </w:pPr>
      <w:r w:rsidRPr="00ED03AC">
        <w:rPr>
          <w:rFonts w:ascii="Times New Roman" w:eastAsia="Times New Roman" w:hAnsi="Times New Roman" w:cs="Times New Roman"/>
          <w:color w:val="auto"/>
          <w:lang w:val="ro-MD" w:eastAsia="en-US" w:bidi="ar-SA"/>
        </w:rPr>
        <w:t xml:space="preserve">Bunurile rămase în urma lichidării benevole a </w:t>
      </w:r>
      <w:r w:rsidR="00402874">
        <w:rPr>
          <w:rFonts w:ascii="Times New Roman" w:eastAsia="Times New Roman" w:hAnsi="Times New Roman" w:cs="Times New Roman"/>
          <w:color w:val="auto"/>
          <w:lang w:val="ro-MD" w:eastAsia="en-US" w:bidi="ar-SA"/>
        </w:rPr>
        <w:t>Comitetului sectorial</w:t>
      </w:r>
      <w:r w:rsidRPr="00ED03AC">
        <w:rPr>
          <w:rFonts w:ascii="Times New Roman" w:eastAsia="Times New Roman" w:hAnsi="Times New Roman" w:cs="Times New Roman"/>
          <w:color w:val="auto"/>
          <w:lang w:val="ro-MD" w:eastAsia="en-US" w:bidi="ar-SA"/>
        </w:rPr>
        <w:t xml:space="preserve">, după stingerea creanțelor, se transferă unei alte organizații necomerciale cu scopuri similare celei lichidate, menționată în statut sau stabilită de organul suprem de conducere. Bunurile </w:t>
      </w:r>
      <w:r w:rsidR="00402874">
        <w:rPr>
          <w:rFonts w:ascii="Times New Roman" w:eastAsia="Times New Roman" w:hAnsi="Times New Roman" w:cs="Times New Roman"/>
          <w:color w:val="auto"/>
          <w:lang w:val="ro-MD" w:eastAsia="en-US" w:bidi="ar-SA"/>
        </w:rPr>
        <w:t xml:space="preserve">Comitetului sectorial </w:t>
      </w:r>
      <w:r w:rsidRPr="00ED03AC">
        <w:rPr>
          <w:rFonts w:ascii="Times New Roman" w:eastAsia="Times New Roman" w:hAnsi="Times New Roman" w:cs="Times New Roman"/>
          <w:color w:val="auto"/>
          <w:lang w:val="ro-MD" w:eastAsia="en-US" w:bidi="ar-SA"/>
        </w:rPr>
        <w:t>lichidat forțat sunt transferate organizației necomerciale menționate în statut sau, în cazul în care statutul nu menționează organizația necomercială beneficiară, organizației necomerciale desemnate de instanța de judecată în urma unui anunț public.</w:t>
      </w:r>
    </w:p>
    <w:p w:rsidR="00ED03AC" w:rsidRPr="00ED03AC" w:rsidRDefault="00ED03AC" w:rsidP="00ED03AC">
      <w:pPr>
        <w:widowControl/>
        <w:numPr>
          <w:ilvl w:val="1"/>
          <w:numId w:val="13"/>
        </w:numPr>
        <w:spacing w:line="276" w:lineRule="auto"/>
        <w:ind w:left="709" w:hanging="709"/>
        <w:jc w:val="both"/>
        <w:rPr>
          <w:rFonts w:ascii="Times New Roman" w:eastAsia="Times New Roman" w:hAnsi="Times New Roman" w:cs="Times New Roman"/>
          <w:color w:val="auto"/>
          <w:lang w:val="ro-MD" w:eastAsia="en-US" w:bidi="ar-SA"/>
        </w:rPr>
      </w:pPr>
      <w:r w:rsidRPr="00ED03AC">
        <w:rPr>
          <w:rFonts w:ascii="Times New Roman" w:eastAsia="Times New Roman" w:hAnsi="Times New Roman" w:cs="Times New Roman"/>
          <w:color w:val="auto"/>
          <w:lang w:val="ro-MD" w:eastAsia="en-US" w:bidi="ar-SA"/>
        </w:rPr>
        <w:t xml:space="preserve">Comisia de lichidare răspunde pentru daunele cauzate creditorilor în cazul în care nu şi-a îndeplinit obligaţiunile ce îi revin, a distribuit activele </w:t>
      </w:r>
      <w:r w:rsidR="00402874">
        <w:rPr>
          <w:rFonts w:ascii="Times New Roman" w:eastAsia="Times New Roman" w:hAnsi="Times New Roman" w:cs="Times New Roman"/>
          <w:color w:val="auto"/>
          <w:lang w:val="ro-MD" w:eastAsia="en-US" w:bidi="ar-SA"/>
        </w:rPr>
        <w:t>Comitetului sectorial</w:t>
      </w:r>
      <w:r w:rsidRPr="00ED03AC">
        <w:rPr>
          <w:rFonts w:ascii="Times New Roman" w:eastAsia="Times New Roman" w:hAnsi="Times New Roman" w:cs="Times New Roman"/>
          <w:color w:val="auto"/>
          <w:lang w:val="ro-MD" w:eastAsia="en-US" w:bidi="ar-SA"/>
        </w:rPr>
        <w:t xml:space="preserve"> înainte de a satisface pretenţiile creditorilor sau cu încălcarea legii sau statutului </w:t>
      </w:r>
      <w:r w:rsidR="00402874">
        <w:rPr>
          <w:rFonts w:ascii="Times New Roman" w:eastAsia="Times New Roman" w:hAnsi="Times New Roman" w:cs="Times New Roman"/>
          <w:color w:val="auto"/>
          <w:lang w:val="ro-MD" w:eastAsia="en-US" w:bidi="ar-SA"/>
        </w:rPr>
        <w:t>Comitetului sectorial</w:t>
      </w:r>
      <w:r w:rsidRPr="00ED03AC">
        <w:rPr>
          <w:rFonts w:ascii="Times New Roman" w:eastAsia="Times New Roman" w:hAnsi="Times New Roman" w:cs="Times New Roman"/>
          <w:color w:val="auto"/>
          <w:lang w:val="ro-MD" w:eastAsia="en-US" w:bidi="ar-SA"/>
        </w:rPr>
        <w:t>.</w:t>
      </w:r>
    </w:p>
    <w:p w:rsidR="00ED03AC" w:rsidRPr="00ED03AC" w:rsidRDefault="00ED03AC" w:rsidP="00402874">
      <w:pPr>
        <w:widowControl/>
        <w:numPr>
          <w:ilvl w:val="1"/>
          <w:numId w:val="13"/>
        </w:numPr>
        <w:tabs>
          <w:tab w:val="clear" w:pos="360"/>
        </w:tabs>
        <w:spacing w:line="276" w:lineRule="auto"/>
        <w:ind w:left="709" w:hanging="709"/>
        <w:jc w:val="both"/>
        <w:rPr>
          <w:rFonts w:ascii="Times New Roman" w:eastAsia="Times New Roman" w:hAnsi="Times New Roman" w:cs="Times New Roman"/>
          <w:color w:val="auto"/>
          <w:lang w:val="ro-MD" w:eastAsia="en-US" w:bidi="ar-SA"/>
        </w:rPr>
      </w:pPr>
      <w:r w:rsidRPr="00ED03AC">
        <w:rPr>
          <w:rFonts w:ascii="Times New Roman" w:eastAsia="Times New Roman" w:hAnsi="Times New Roman" w:cs="Times New Roman"/>
          <w:color w:val="auto"/>
          <w:lang w:val="ro-MD" w:eastAsia="en-US" w:bidi="ar-SA"/>
        </w:rPr>
        <w:t xml:space="preserve">Comisia de lichidare poartă răspundere pentru daunele cauzate </w:t>
      </w:r>
      <w:r w:rsidR="00402874">
        <w:rPr>
          <w:rFonts w:ascii="Times New Roman" w:eastAsia="Times New Roman" w:hAnsi="Times New Roman" w:cs="Times New Roman"/>
          <w:color w:val="auto"/>
          <w:lang w:val="ro-MD" w:eastAsia="en-US" w:bidi="ar-SA"/>
        </w:rPr>
        <w:t>Comitetului sectorial</w:t>
      </w:r>
      <w:r w:rsidR="00402874" w:rsidRPr="00ED03AC">
        <w:rPr>
          <w:rFonts w:ascii="Times New Roman" w:eastAsia="Times New Roman" w:hAnsi="Times New Roman" w:cs="Times New Roman"/>
          <w:color w:val="auto"/>
          <w:lang w:val="ro-MD" w:eastAsia="en-US" w:bidi="ar-SA"/>
        </w:rPr>
        <w:t xml:space="preserve"> </w:t>
      </w:r>
      <w:r w:rsidRPr="00ED03AC">
        <w:rPr>
          <w:rFonts w:ascii="Times New Roman" w:eastAsia="Times New Roman" w:hAnsi="Times New Roman" w:cs="Times New Roman"/>
          <w:color w:val="auto"/>
          <w:lang w:val="ro-MD" w:eastAsia="en-US" w:bidi="ar-SA"/>
        </w:rPr>
        <w:t>din culpa sa.</w:t>
      </w:r>
    </w:p>
    <w:p w:rsidR="00ED03AC" w:rsidRDefault="00ED03AC" w:rsidP="00ED03AC">
      <w:pPr>
        <w:rPr>
          <w:lang w:val="ro-MD" w:eastAsia="ru-RU"/>
        </w:rPr>
      </w:pPr>
    </w:p>
    <w:p w:rsidR="00ED03AC" w:rsidRPr="002C0A1A" w:rsidRDefault="00ED03AC" w:rsidP="00ED03AC">
      <w:pPr>
        <w:rPr>
          <w:lang w:val="ro-MD" w:eastAsia="ru-RU"/>
        </w:rPr>
      </w:pPr>
    </w:p>
    <w:p w:rsidR="00ED03AC" w:rsidRDefault="00ED03AC" w:rsidP="00ED03AC">
      <w:pPr>
        <w:pStyle w:val="4"/>
        <w:spacing w:line="276" w:lineRule="auto"/>
        <w:jc w:val="left"/>
        <w:rPr>
          <w:lang w:val="ro-MD"/>
        </w:rPr>
      </w:pPr>
      <w:r w:rsidRPr="005906C5">
        <w:rPr>
          <w:lang w:val="ro-MD"/>
        </w:rPr>
        <w:t>Semnăturile fondatorilor:</w:t>
      </w:r>
    </w:p>
    <w:p w:rsidR="002B226E" w:rsidRPr="00651361" w:rsidRDefault="002B226E" w:rsidP="00CB6DC4">
      <w:pPr>
        <w:spacing w:line="276" w:lineRule="auto"/>
        <w:jc w:val="both"/>
        <w:rPr>
          <w:sz w:val="2"/>
          <w:szCs w:val="2"/>
          <w:lang w:val="ro-MD"/>
        </w:rPr>
      </w:pPr>
    </w:p>
    <w:sectPr w:rsidR="002B226E" w:rsidRPr="00651361" w:rsidSect="004B33F5">
      <w:type w:val="continuous"/>
      <w:pgSz w:w="11900" w:h="16840"/>
      <w:pgMar w:top="1134" w:right="851" w:bottom="851" w:left="1701" w:header="0" w:footer="691"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6949" w:rsidRDefault="00C96949" w:rsidP="00D50D16">
      <w:r>
        <w:separator/>
      </w:r>
    </w:p>
  </w:endnote>
  <w:endnote w:type="continuationSeparator" w:id="0">
    <w:p w:rsidR="00C96949" w:rsidRDefault="00C96949" w:rsidP="00D50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80"/>
    <w:family w:val="swiss"/>
    <w:pitch w:val="variable"/>
    <w:sig w:usb0="F7FFAFFF" w:usb1="E9DFFFFF" w:usb2="0000003F" w:usb3="00000000" w:csb0="003F01FF" w:csb1="00000000"/>
  </w:font>
  <w:font w:name="Franklin Gothic Heavy">
    <w:panose1 w:val="020B09030201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3F5" w:rsidRDefault="004B33F5">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3F5" w:rsidRDefault="004B33F5">
    <w:pPr>
      <w:pStyle w:val="ac"/>
      <w:jc w:val="center"/>
    </w:pPr>
    <w:r>
      <w:fldChar w:fldCharType="begin"/>
    </w:r>
    <w:r>
      <w:instrText>PAGE   \* MERGEFORMAT</w:instrText>
    </w:r>
    <w:r>
      <w:fldChar w:fldCharType="separate"/>
    </w:r>
    <w:r w:rsidR="00175B7D" w:rsidRPr="00175B7D">
      <w:rPr>
        <w:noProof/>
        <w:lang w:val="ru-RU"/>
      </w:rPr>
      <w:t>12</w:t>
    </w:r>
    <w:r>
      <w:fldChar w:fldCharType="end"/>
    </w:r>
  </w:p>
  <w:p w:rsidR="004B33F5" w:rsidRDefault="004B33F5">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3F5" w:rsidRDefault="004B33F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6949" w:rsidRDefault="00C96949"/>
  </w:footnote>
  <w:footnote w:type="continuationSeparator" w:id="0">
    <w:p w:rsidR="00C96949" w:rsidRDefault="00C9694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3F5" w:rsidRDefault="004B33F5">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3F5" w:rsidRDefault="004B33F5">
    <w:pPr>
      <w:pStyle w:val="a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3F5" w:rsidRDefault="004B33F5">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9444D"/>
    <w:multiLevelType w:val="hybridMultilevel"/>
    <w:tmpl w:val="F6FCCF7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6A6448F"/>
    <w:multiLevelType w:val="hybridMultilevel"/>
    <w:tmpl w:val="A7E45892"/>
    <w:lvl w:ilvl="0" w:tplc="08190017">
      <w:start w:val="1"/>
      <w:numFmt w:val="lowerLetter"/>
      <w:lvlText w:val="%1)"/>
      <w:lvlJc w:val="left"/>
      <w:pPr>
        <w:ind w:left="1160" w:hanging="360"/>
      </w:pPr>
      <w:rPr>
        <w:rFonts w:hint="default"/>
      </w:rPr>
    </w:lvl>
    <w:lvl w:ilvl="1" w:tplc="04190003" w:tentative="1">
      <w:start w:val="1"/>
      <w:numFmt w:val="bullet"/>
      <w:lvlText w:val="o"/>
      <w:lvlJc w:val="left"/>
      <w:pPr>
        <w:ind w:left="1880" w:hanging="360"/>
      </w:pPr>
      <w:rPr>
        <w:rFonts w:ascii="Courier New" w:hAnsi="Courier New" w:cs="Courier New" w:hint="default"/>
      </w:rPr>
    </w:lvl>
    <w:lvl w:ilvl="2" w:tplc="04190005">
      <w:start w:val="1"/>
      <w:numFmt w:val="bullet"/>
      <w:lvlText w:val=""/>
      <w:lvlJc w:val="left"/>
      <w:pPr>
        <w:ind w:left="2600" w:hanging="360"/>
      </w:pPr>
      <w:rPr>
        <w:rFonts w:ascii="Wingdings" w:hAnsi="Wingdings" w:hint="default"/>
      </w:rPr>
    </w:lvl>
    <w:lvl w:ilvl="3" w:tplc="04190001" w:tentative="1">
      <w:start w:val="1"/>
      <w:numFmt w:val="bullet"/>
      <w:lvlText w:val=""/>
      <w:lvlJc w:val="left"/>
      <w:pPr>
        <w:ind w:left="3320" w:hanging="360"/>
      </w:pPr>
      <w:rPr>
        <w:rFonts w:ascii="Symbol" w:hAnsi="Symbol" w:hint="default"/>
      </w:rPr>
    </w:lvl>
    <w:lvl w:ilvl="4" w:tplc="04190003" w:tentative="1">
      <w:start w:val="1"/>
      <w:numFmt w:val="bullet"/>
      <w:lvlText w:val="o"/>
      <w:lvlJc w:val="left"/>
      <w:pPr>
        <w:ind w:left="4040" w:hanging="360"/>
      </w:pPr>
      <w:rPr>
        <w:rFonts w:ascii="Courier New" w:hAnsi="Courier New" w:cs="Courier New" w:hint="default"/>
      </w:rPr>
    </w:lvl>
    <w:lvl w:ilvl="5" w:tplc="04190005" w:tentative="1">
      <w:start w:val="1"/>
      <w:numFmt w:val="bullet"/>
      <w:lvlText w:val=""/>
      <w:lvlJc w:val="left"/>
      <w:pPr>
        <w:ind w:left="4760" w:hanging="360"/>
      </w:pPr>
      <w:rPr>
        <w:rFonts w:ascii="Wingdings" w:hAnsi="Wingdings" w:hint="default"/>
      </w:rPr>
    </w:lvl>
    <w:lvl w:ilvl="6" w:tplc="04190001" w:tentative="1">
      <w:start w:val="1"/>
      <w:numFmt w:val="bullet"/>
      <w:lvlText w:val=""/>
      <w:lvlJc w:val="left"/>
      <w:pPr>
        <w:ind w:left="5480" w:hanging="360"/>
      </w:pPr>
      <w:rPr>
        <w:rFonts w:ascii="Symbol" w:hAnsi="Symbol" w:hint="default"/>
      </w:rPr>
    </w:lvl>
    <w:lvl w:ilvl="7" w:tplc="04190003" w:tentative="1">
      <w:start w:val="1"/>
      <w:numFmt w:val="bullet"/>
      <w:lvlText w:val="o"/>
      <w:lvlJc w:val="left"/>
      <w:pPr>
        <w:ind w:left="6200" w:hanging="360"/>
      </w:pPr>
      <w:rPr>
        <w:rFonts w:ascii="Courier New" w:hAnsi="Courier New" w:cs="Courier New" w:hint="default"/>
      </w:rPr>
    </w:lvl>
    <w:lvl w:ilvl="8" w:tplc="04190005" w:tentative="1">
      <w:start w:val="1"/>
      <w:numFmt w:val="bullet"/>
      <w:lvlText w:val=""/>
      <w:lvlJc w:val="left"/>
      <w:pPr>
        <w:ind w:left="6920" w:hanging="360"/>
      </w:pPr>
      <w:rPr>
        <w:rFonts w:ascii="Wingdings" w:hAnsi="Wingdings" w:hint="default"/>
      </w:rPr>
    </w:lvl>
  </w:abstractNum>
  <w:abstractNum w:abstractNumId="2" w15:restartNumberingAfterBreak="0">
    <w:nsid w:val="09361455"/>
    <w:multiLevelType w:val="hybridMultilevel"/>
    <w:tmpl w:val="8C7AA5A6"/>
    <w:lvl w:ilvl="0" w:tplc="08190017">
      <w:start w:val="1"/>
      <w:numFmt w:val="lowerLetter"/>
      <w:lvlText w:val="%1)"/>
      <w:lvlJc w:val="left"/>
      <w:pPr>
        <w:ind w:left="720" w:hanging="360"/>
      </w:p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3" w15:restartNumberingAfterBreak="0">
    <w:nsid w:val="0C874553"/>
    <w:multiLevelType w:val="multilevel"/>
    <w:tmpl w:val="737602B4"/>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D7C7A99"/>
    <w:multiLevelType w:val="hybridMultilevel"/>
    <w:tmpl w:val="02ACE968"/>
    <w:lvl w:ilvl="0" w:tplc="08190017">
      <w:start w:val="1"/>
      <w:numFmt w:val="lowerLetter"/>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0D936DCF"/>
    <w:multiLevelType w:val="multilevel"/>
    <w:tmpl w:val="D346A600"/>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792A48"/>
    <w:multiLevelType w:val="hybridMultilevel"/>
    <w:tmpl w:val="7D8278AE"/>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6EF1279"/>
    <w:multiLevelType w:val="multilevel"/>
    <w:tmpl w:val="B51C86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D149EC"/>
    <w:multiLevelType w:val="multilevel"/>
    <w:tmpl w:val="34FAD2B8"/>
    <w:lvl w:ilvl="0">
      <w:start w:val="18"/>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2649A4"/>
    <w:multiLevelType w:val="hybridMultilevel"/>
    <w:tmpl w:val="C616BA02"/>
    <w:lvl w:ilvl="0" w:tplc="C148745A">
      <w:start w:val="1"/>
      <w:numFmt w:val="upperRoman"/>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0" w15:restartNumberingAfterBreak="0">
    <w:nsid w:val="201B59FC"/>
    <w:multiLevelType w:val="hybridMultilevel"/>
    <w:tmpl w:val="055CE728"/>
    <w:lvl w:ilvl="0" w:tplc="04190017">
      <w:start w:val="1"/>
      <w:numFmt w:val="lowerLetter"/>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218534C8"/>
    <w:multiLevelType w:val="hybridMultilevel"/>
    <w:tmpl w:val="422CEC82"/>
    <w:lvl w:ilvl="0" w:tplc="08190017">
      <w:start w:val="1"/>
      <w:numFmt w:val="lowerLetter"/>
      <w:lvlText w:val="%1)"/>
      <w:lvlJc w:val="left"/>
      <w:pPr>
        <w:ind w:left="1353" w:hanging="360"/>
      </w:pPr>
    </w:lvl>
    <w:lvl w:ilvl="1" w:tplc="08190019" w:tentative="1">
      <w:start w:val="1"/>
      <w:numFmt w:val="lowerLetter"/>
      <w:lvlText w:val="%2."/>
      <w:lvlJc w:val="left"/>
      <w:pPr>
        <w:ind w:left="1880" w:hanging="360"/>
      </w:pPr>
    </w:lvl>
    <w:lvl w:ilvl="2" w:tplc="0819001B" w:tentative="1">
      <w:start w:val="1"/>
      <w:numFmt w:val="lowerRoman"/>
      <w:lvlText w:val="%3."/>
      <w:lvlJc w:val="right"/>
      <w:pPr>
        <w:ind w:left="2600" w:hanging="180"/>
      </w:pPr>
    </w:lvl>
    <w:lvl w:ilvl="3" w:tplc="0819000F" w:tentative="1">
      <w:start w:val="1"/>
      <w:numFmt w:val="decimal"/>
      <w:lvlText w:val="%4."/>
      <w:lvlJc w:val="left"/>
      <w:pPr>
        <w:ind w:left="3320" w:hanging="360"/>
      </w:pPr>
    </w:lvl>
    <w:lvl w:ilvl="4" w:tplc="08190019" w:tentative="1">
      <w:start w:val="1"/>
      <w:numFmt w:val="lowerLetter"/>
      <w:lvlText w:val="%5."/>
      <w:lvlJc w:val="left"/>
      <w:pPr>
        <w:ind w:left="4040" w:hanging="360"/>
      </w:pPr>
    </w:lvl>
    <w:lvl w:ilvl="5" w:tplc="0819001B" w:tentative="1">
      <w:start w:val="1"/>
      <w:numFmt w:val="lowerRoman"/>
      <w:lvlText w:val="%6."/>
      <w:lvlJc w:val="right"/>
      <w:pPr>
        <w:ind w:left="4760" w:hanging="180"/>
      </w:pPr>
    </w:lvl>
    <w:lvl w:ilvl="6" w:tplc="0819000F" w:tentative="1">
      <w:start w:val="1"/>
      <w:numFmt w:val="decimal"/>
      <w:lvlText w:val="%7."/>
      <w:lvlJc w:val="left"/>
      <w:pPr>
        <w:ind w:left="5480" w:hanging="360"/>
      </w:pPr>
    </w:lvl>
    <w:lvl w:ilvl="7" w:tplc="08190019" w:tentative="1">
      <w:start w:val="1"/>
      <w:numFmt w:val="lowerLetter"/>
      <w:lvlText w:val="%8."/>
      <w:lvlJc w:val="left"/>
      <w:pPr>
        <w:ind w:left="6200" w:hanging="360"/>
      </w:pPr>
    </w:lvl>
    <w:lvl w:ilvl="8" w:tplc="0819001B" w:tentative="1">
      <w:start w:val="1"/>
      <w:numFmt w:val="lowerRoman"/>
      <w:lvlText w:val="%9."/>
      <w:lvlJc w:val="right"/>
      <w:pPr>
        <w:ind w:left="6920" w:hanging="180"/>
      </w:pPr>
    </w:lvl>
  </w:abstractNum>
  <w:abstractNum w:abstractNumId="12" w15:restartNumberingAfterBreak="0">
    <w:nsid w:val="225021A2"/>
    <w:multiLevelType w:val="hybridMultilevel"/>
    <w:tmpl w:val="38B61F7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28E5B14"/>
    <w:multiLevelType w:val="multilevel"/>
    <w:tmpl w:val="B844A9D2"/>
    <w:lvl w:ilvl="0">
      <w:start w:val="3"/>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37D1FAF"/>
    <w:multiLevelType w:val="hybridMultilevel"/>
    <w:tmpl w:val="FE164512"/>
    <w:lvl w:ilvl="0" w:tplc="04190017">
      <w:start w:val="1"/>
      <w:numFmt w:val="lowerLetter"/>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27830325"/>
    <w:multiLevelType w:val="hybridMultilevel"/>
    <w:tmpl w:val="A2AC22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DF72256"/>
    <w:multiLevelType w:val="hybridMultilevel"/>
    <w:tmpl w:val="6FC8CAEC"/>
    <w:lvl w:ilvl="0" w:tplc="04190017">
      <w:start w:val="1"/>
      <w:numFmt w:val="lowerLetter"/>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2E007FA4"/>
    <w:multiLevelType w:val="multilevel"/>
    <w:tmpl w:val="F830DAD4"/>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o-RO" w:eastAsia="ro-RO" w:bidi="ro-RO"/>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o-MD" w:eastAsia="ro-RO" w:bidi="ro-RO"/>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1861B63"/>
    <w:multiLevelType w:val="hybridMultilevel"/>
    <w:tmpl w:val="9790E66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9" w15:restartNumberingAfterBreak="0">
    <w:nsid w:val="33F757C9"/>
    <w:multiLevelType w:val="multilevel"/>
    <w:tmpl w:val="217C085E"/>
    <w:lvl w:ilvl="0">
      <w:start w:val="1"/>
      <w:numFmt w:val="bullet"/>
      <w:lvlText w:val=""/>
      <w:lvlJc w:val="left"/>
      <w:rPr>
        <w:rFonts w:ascii="Wingdings" w:hAnsi="Wingdings"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42C2AE7"/>
    <w:multiLevelType w:val="multilevel"/>
    <w:tmpl w:val="1264FA9C"/>
    <w:lvl w:ilvl="0">
      <w:start w:val="1"/>
      <w:numFmt w:val="decimal"/>
      <w:lvlText w:val="6.3.%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4350715"/>
    <w:multiLevelType w:val="hybridMultilevel"/>
    <w:tmpl w:val="0C9AAC6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4820FF7"/>
    <w:multiLevelType w:val="multilevel"/>
    <w:tmpl w:val="52A4B66A"/>
    <w:lvl w:ilvl="0">
      <w:start w:val="1"/>
      <w:numFmt w:val="bullet"/>
      <w:lvlText w:val=""/>
      <w:lvlJc w:val="left"/>
      <w:rPr>
        <w:rFonts w:ascii="Wingdings" w:hAnsi="Wingdings"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55B279D"/>
    <w:multiLevelType w:val="multilevel"/>
    <w:tmpl w:val="B3CC50EE"/>
    <w:lvl w:ilvl="0">
      <w:start w:val="2"/>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8F963A0"/>
    <w:multiLevelType w:val="multilevel"/>
    <w:tmpl w:val="D270918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ABC0F48"/>
    <w:multiLevelType w:val="hybridMultilevel"/>
    <w:tmpl w:val="D57EFC28"/>
    <w:lvl w:ilvl="0" w:tplc="04190005">
      <w:start w:val="1"/>
      <w:numFmt w:val="bullet"/>
      <w:lvlText w:val=""/>
      <w:lvlJc w:val="left"/>
      <w:pPr>
        <w:ind w:left="1160" w:hanging="360"/>
      </w:pPr>
      <w:rPr>
        <w:rFonts w:ascii="Wingdings" w:hAnsi="Wingdings" w:hint="default"/>
      </w:rPr>
    </w:lvl>
    <w:lvl w:ilvl="1" w:tplc="04190003" w:tentative="1">
      <w:start w:val="1"/>
      <w:numFmt w:val="bullet"/>
      <w:lvlText w:val="o"/>
      <w:lvlJc w:val="left"/>
      <w:pPr>
        <w:ind w:left="1880" w:hanging="360"/>
      </w:pPr>
      <w:rPr>
        <w:rFonts w:ascii="Courier New" w:hAnsi="Courier New" w:cs="Courier New" w:hint="default"/>
      </w:rPr>
    </w:lvl>
    <w:lvl w:ilvl="2" w:tplc="04190005">
      <w:start w:val="1"/>
      <w:numFmt w:val="bullet"/>
      <w:lvlText w:val=""/>
      <w:lvlJc w:val="left"/>
      <w:pPr>
        <w:ind w:left="2600" w:hanging="360"/>
      </w:pPr>
      <w:rPr>
        <w:rFonts w:ascii="Wingdings" w:hAnsi="Wingdings" w:hint="default"/>
      </w:rPr>
    </w:lvl>
    <w:lvl w:ilvl="3" w:tplc="04190001" w:tentative="1">
      <w:start w:val="1"/>
      <w:numFmt w:val="bullet"/>
      <w:lvlText w:val=""/>
      <w:lvlJc w:val="left"/>
      <w:pPr>
        <w:ind w:left="3320" w:hanging="360"/>
      </w:pPr>
      <w:rPr>
        <w:rFonts w:ascii="Symbol" w:hAnsi="Symbol" w:hint="default"/>
      </w:rPr>
    </w:lvl>
    <w:lvl w:ilvl="4" w:tplc="04190003" w:tentative="1">
      <w:start w:val="1"/>
      <w:numFmt w:val="bullet"/>
      <w:lvlText w:val="o"/>
      <w:lvlJc w:val="left"/>
      <w:pPr>
        <w:ind w:left="4040" w:hanging="360"/>
      </w:pPr>
      <w:rPr>
        <w:rFonts w:ascii="Courier New" w:hAnsi="Courier New" w:cs="Courier New" w:hint="default"/>
      </w:rPr>
    </w:lvl>
    <w:lvl w:ilvl="5" w:tplc="04190005" w:tentative="1">
      <w:start w:val="1"/>
      <w:numFmt w:val="bullet"/>
      <w:lvlText w:val=""/>
      <w:lvlJc w:val="left"/>
      <w:pPr>
        <w:ind w:left="4760" w:hanging="360"/>
      </w:pPr>
      <w:rPr>
        <w:rFonts w:ascii="Wingdings" w:hAnsi="Wingdings" w:hint="default"/>
      </w:rPr>
    </w:lvl>
    <w:lvl w:ilvl="6" w:tplc="04190001" w:tentative="1">
      <w:start w:val="1"/>
      <w:numFmt w:val="bullet"/>
      <w:lvlText w:val=""/>
      <w:lvlJc w:val="left"/>
      <w:pPr>
        <w:ind w:left="5480" w:hanging="360"/>
      </w:pPr>
      <w:rPr>
        <w:rFonts w:ascii="Symbol" w:hAnsi="Symbol" w:hint="default"/>
      </w:rPr>
    </w:lvl>
    <w:lvl w:ilvl="7" w:tplc="04190003" w:tentative="1">
      <w:start w:val="1"/>
      <w:numFmt w:val="bullet"/>
      <w:lvlText w:val="o"/>
      <w:lvlJc w:val="left"/>
      <w:pPr>
        <w:ind w:left="6200" w:hanging="360"/>
      </w:pPr>
      <w:rPr>
        <w:rFonts w:ascii="Courier New" w:hAnsi="Courier New" w:cs="Courier New" w:hint="default"/>
      </w:rPr>
    </w:lvl>
    <w:lvl w:ilvl="8" w:tplc="04190005" w:tentative="1">
      <w:start w:val="1"/>
      <w:numFmt w:val="bullet"/>
      <w:lvlText w:val=""/>
      <w:lvlJc w:val="left"/>
      <w:pPr>
        <w:ind w:left="6920" w:hanging="360"/>
      </w:pPr>
      <w:rPr>
        <w:rFonts w:ascii="Wingdings" w:hAnsi="Wingdings" w:hint="default"/>
      </w:rPr>
    </w:lvl>
  </w:abstractNum>
  <w:abstractNum w:abstractNumId="26" w15:restartNumberingAfterBreak="0">
    <w:nsid w:val="3C6119B3"/>
    <w:multiLevelType w:val="hybridMultilevel"/>
    <w:tmpl w:val="4008DB9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F282200"/>
    <w:multiLevelType w:val="hybridMultilevel"/>
    <w:tmpl w:val="074A09A0"/>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8" w15:restartNumberingAfterBreak="0">
    <w:nsid w:val="3FDE7976"/>
    <w:multiLevelType w:val="multilevel"/>
    <w:tmpl w:val="FBAE02AC"/>
    <w:lvl w:ilvl="0">
      <w:start w:val="7"/>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9" w15:restartNumberingAfterBreak="0">
    <w:nsid w:val="401C3566"/>
    <w:multiLevelType w:val="multilevel"/>
    <w:tmpl w:val="6C440E88"/>
    <w:lvl w:ilvl="0">
      <w:start w:val="4"/>
      <w:numFmt w:val="decimal"/>
      <w:lvlText w:val="%1."/>
      <w:lvlJc w:val="left"/>
      <w:pPr>
        <w:tabs>
          <w:tab w:val="num" w:pos="2204"/>
        </w:tabs>
        <w:ind w:left="2204" w:hanging="360"/>
      </w:pPr>
      <w:rPr>
        <w:rFonts w:hint="default"/>
      </w:rPr>
    </w:lvl>
    <w:lvl w:ilvl="1">
      <w:start w:val="1"/>
      <w:numFmt w:val="decimal"/>
      <w:lvlText w:val="%1.%2."/>
      <w:lvlJc w:val="left"/>
      <w:pPr>
        <w:tabs>
          <w:tab w:val="num" w:pos="360"/>
        </w:tabs>
        <w:ind w:left="360" w:hanging="360"/>
      </w:pPr>
      <w:rPr>
        <w:rFonts w:hint="default"/>
        <w:b/>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0886175"/>
    <w:multiLevelType w:val="hybridMultilevel"/>
    <w:tmpl w:val="9C12E304"/>
    <w:lvl w:ilvl="0" w:tplc="04190017">
      <w:start w:val="1"/>
      <w:numFmt w:val="lowerLetter"/>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44A247B4"/>
    <w:multiLevelType w:val="hybridMultilevel"/>
    <w:tmpl w:val="2F74C754"/>
    <w:lvl w:ilvl="0" w:tplc="0419000F">
      <w:start w:val="1"/>
      <w:numFmt w:val="decimal"/>
      <w:lvlText w:val="%1."/>
      <w:lvlJc w:val="left"/>
      <w:pPr>
        <w:ind w:left="720" w:hanging="360"/>
      </w:p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32" w15:restartNumberingAfterBreak="0">
    <w:nsid w:val="45813390"/>
    <w:multiLevelType w:val="multilevel"/>
    <w:tmpl w:val="ADF8870C"/>
    <w:lvl w:ilvl="0">
      <w:start w:val="1"/>
      <w:numFmt w:val="bullet"/>
      <w:lvlText w:val=""/>
      <w:lvlJc w:val="left"/>
      <w:rPr>
        <w:rFonts w:ascii="Wingdings" w:hAnsi="Wingdings"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7846953"/>
    <w:multiLevelType w:val="hybridMultilevel"/>
    <w:tmpl w:val="2EDAA708"/>
    <w:lvl w:ilvl="0" w:tplc="04190017">
      <w:start w:val="1"/>
      <w:numFmt w:val="lowerLetter"/>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4" w15:restartNumberingAfterBreak="0">
    <w:nsid w:val="4B4F4DA3"/>
    <w:multiLevelType w:val="hybridMultilevel"/>
    <w:tmpl w:val="5AE0A0FE"/>
    <w:lvl w:ilvl="0" w:tplc="08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C0D6314"/>
    <w:multiLevelType w:val="hybridMultilevel"/>
    <w:tmpl w:val="8D546E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C7F6B7B"/>
    <w:multiLevelType w:val="hybridMultilevel"/>
    <w:tmpl w:val="18641B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E111909"/>
    <w:multiLevelType w:val="hybridMultilevel"/>
    <w:tmpl w:val="2ABA8E2A"/>
    <w:lvl w:ilvl="0" w:tplc="08190017">
      <w:start w:val="1"/>
      <w:numFmt w:val="lowerLetter"/>
      <w:lvlText w:val="%1)"/>
      <w:lvlJc w:val="left"/>
      <w:pPr>
        <w:ind w:left="720" w:hanging="360"/>
      </w:pPr>
    </w:lvl>
    <w:lvl w:ilvl="1" w:tplc="08190019">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38" w15:restartNumberingAfterBreak="0">
    <w:nsid w:val="4E456832"/>
    <w:multiLevelType w:val="hybridMultilevel"/>
    <w:tmpl w:val="32D69EC4"/>
    <w:lvl w:ilvl="0" w:tplc="04190017">
      <w:start w:val="1"/>
      <w:numFmt w:val="lowerLetter"/>
      <w:lvlText w:val="%1)"/>
      <w:lvlJc w:val="left"/>
      <w:pPr>
        <w:ind w:left="1485" w:hanging="360"/>
      </w:pPr>
      <w:rPr>
        <w:rFonts w:hint="default"/>
      </w:r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39" w15:restartNumberingAfterBreak="0">
    <w:nsid w:val="56F001E1"/>
    <w:multiLevelType w:val="hybridMultilevel"/>
    <w:tmpl w:val="69E4BA4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0" w15:restartNumberingAfterBreak="0">
    <w:nsid w:val="5A4E3CF1"/>
    <w:multiLevelType w:val="hybridMultilevel"/>
    <w:tmpl w:val="58DA1C9A"/>
    <w:lvl w:ilvl="0" w:tplc="04190017">
      <w:start w:val="1"/>
      <w:numFmt w:val="lowerLetter"/>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41" w15:restartNumberingAfterBreak="0">
    <w:nsid w:val="5B48341E"/>
    <w:multiLevelType w:val="multilevel"/>
    <w:tmpl w:val="2C0C4CBC"/>
    <w:lvl w:ilvl="0">
      <w:start w:val="14"/>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01018B3"/>
    <w:multiLevelType w:val="multilevel"/>
    <w:tmpl w:val="FBAE02AC"/>
    <w:lvl w:ilvl="0">
      <w:start w:val="7"/>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43" w15:restartNumberingAfterBreak="0">
    <w:nsid w:val="63AB57F1"/>
    <w:multiLevelType w:val="multilevel"/>
    <w:tmpl w:val="E6B8D64E"/>
    <w:lvl w:ilvl="0">
      <w:start w:val="1"/>
      <w:numFmt w:val="bullet"/>
      <w:lvlText w:val=""/>
      <w:lvlJc w:val="left"/>
      <w:rPr>
        <w:rFonts w:ascii="Wingdings" w:hAnsi="Wingdings" w:hint="default"/>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3C30F04"/>
    <w:multiLevelType w:val="multilevel"/>
    <w:tmpl w:val="871CD296"/>
    <w:lvl w:ilvl="0">
      <w:start w:val="3"/>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7AC6DF4"/>
    <w:multiLevelType w:val="multilevel"/>
    <w:tmpl w:val="C74C3FC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698E3A99"/>
    <w:multiLevelType w:val="multilevel"/>
    <w:tmpl w:val="5DF631D0"/>
    <w:lvl w:ilvl="0">
      <w:start w:val="1"/>
      <w:numFmt w:val="bullet"/>
      <w:lvlText w:val=""/>
      <w:lvlJc w:val="left"/>
      <w:rPr>
        <w:rFonts w:ascii="Wingdings" w:hAnsi="Wingdings"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CB34E8B"/>
    <w:multiLevelType w:val="hybridMultilevel"/>
    <w:tmpl w:val="F68C0DEA"/>
    <w:lvl w:ilvl="0" w:tplc="04190005">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8" w15:restartNumberingAfterBreak="0">
    <w:nsid w:val="7FA93EAC"/>
    <w:multiLevelType w:val="multilevel"/>
    <w:tmpl w:val="0038D876"/>
    <w:lvl w:ilvl="0">
      <w:start w:val="1"/>
      <w:numFmt w:val="bullet"/>
      <w:lvlText w:val=""/>
      <w:lvlJc w:val="left"/>
      <w:rPr>
        <w:rFonts w:ascii="Wingdings" w:hAnsi="Wingdings"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7"/>
  </w:num>
  <w:num w:numId="3">
    <w:abstractNumId w:val="44"/>
  </w:num>
  <w:num w:numId="4">
    <w:abstractNumId w:val="13"/>
  </w:num>
  <w:num w:numId="5">
    <w:abstractNumId w:val="20"/>
  </w:num>
  <w:num w:numId="6">
    <w:abstractNumId w:val="41"/>
  </w:num>
  <w:num w:numId="7">
    <w:abstractNumId w:val="8"/>
  </w:num>
  <w:num w:numId="8">
    <w:abstractNumId w:val="23"/>
  </w:num>
  <w:num w:numId="9">
    <w:abstractNumId w:val="5"/>
  </w:num>
  <w:num w:numId="10">
    <w:abstractNumId w:val="25"/>
  </w:num>
  <w:num w:numId="11">
    <w:abstractNumId w:val="21"/>
  </w:num>
  <w:num w:numId="12">
    <w:abstractNumId w:val="18"/>
  </w:num>
  <w:num w:numId="13">
    <w:abstractNumId w:val="29"/>
  </w:num>
  <w:num w:numId="14">
    <w:abstractNumId w:val="36"/>
  </w:num>
  <w:num w:numId="15">
    <w:abstractNumId w:val="26"/>
  </w:num>
  <w:num w:numId="16">
    <w:abstractNumId w:val="43"/>
  </w:num>
  <w:num w:numId="17">
    <w:abstractNumId w:val="22"/>
  </w:num>
  <w:num w:numId="18">
    <w:abstractNumId w:val="19"/>
  </w:num>
  <w:num w:numId="19">
    <w:abstractNumId w:val="32"/>
  </w:num>
  <w:num w:numId="20">
    <w:abstractNumId w:val="27"/>
  </w:num>
  <w:num w:numId="21">
    <w:abstractNumId w:val="48"/>
  </w:num>
  <w:num w:numId="22">
    <w:abstractNumId w:val="46"/>
  </w:num>
  <w:num w:numId="23">
    <w:abstractNumId w:val="15"/>
  </w:num>
  <w:num w:numId="24">
    <w:abstractNumId w:val="35"/>
  </w:num>
  <w:num w:numId="25">
    <w:abstractNumId w:val="39"/>
  </w:num>
  <w:num w:numId="26">
    <w:abstractNumId w:val="47"/>
  </w:num>
  <w:num w:numId="27">
    <w:abstractNumId w:val="12"/>
  </w:num>
  <w:num w:numId="28">
    <w:abstractNumId w:val="24"/>
  </w:num>
  <w:num w:numId="29">
    <w:abstractNumId w:val="45"/>
  </w:num>
  <w:num w:numId="30">
    <w:abstractNumId w:val="37"/>
  </w:num>
  <w:num w:numId="31">
    <w:abstractNumId w:val="1"/>
  </w:num>
  <w:num w:numId="32">
    <w:abstractNumId w:val="11"/>
  </w:num>
  <w:num w:numId="33">
    <w:abstractNumId w:val="3"/>
  </w:num>
  <w:num w:numId="34">
    <w:abstractNumId w:val="40"/>
  </w:num>
  <w:num w:numId="35">
    <w:abstractNumId w:val="2"/>
  </w:num>
  <w:num w:numId="36">
    <w:abstractNumId w:val="9"/>
  </w:num>
  <w:num w:numId="37">
    <w:abstractNumId w:val="16"/>
  </w:num>
  <w:num w:numId="38">
    <w:abstractNumId w:val="10"/>
  </w:num>
  <w:num w:numId="39">
    <w:abstractNumId w:val="14"/>
  </w:num>
  <w:num w:numId="40">
    <w:abstractNumId w:val="30"/>
  </w:num>
  <w:num w:numId="41">
    <w:abstractNumId w:val="33"/>
  </w:num>
  <w:num w:numId="42">
    <w:abstractNumId w:val="0"/>
  </w:num>
  <w:num w:numId="43">
    <w:abstractNumId w:val="38"/>
  </w:num>
  <w:num w:numId="44">
    <w:abstractNumId w:val="6"/>
  </w:num>
  <w:num w:numId="45">
    <w:abstractNumId w:val="4"/>
  </w:num>
  <w:num w:numId="46">
    <w:abstractNumId w:val="31"/>
  </w:num>
  <w:num w:numId="47">
    <w:abstractNumId w:val="28"/>
  </w:num>
  <w:num w:numId="48">
    <w:abstractNumId w:val="42"/>
  </w:num>
  <w:num w:numId="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D16"/>
    <w:rsid w:val="000237B8"/>
    <w:rsid w:val="00026316"/>
    <w:rsid w:val="00033CB5"/>
    <w:rsid w:val="00041B3D"/>
    <w:rsid w:val="000511E6"/>
    <w:rsid w:val="00053709"/>
    <w:rsid w:val="0005744D"/>
    <w:rsid w:val="0006496A"/>
    <w:rsid w:val="0006726F"/>
    <w:rsid w:val="000679A6"/>
    <w:rsid w:val="00072F32"/>
    <w:rsid w:val="0007756E"/>
    <w:rsid w:val="0009265A"/>
    <w:rsid w:val="000B32CF"/>
    <w:rsid w:val="000C2977"/>
    <w:rsid w:val="000D068C"/>
    <w:rsid w:val="000D10C2"/>
    <w:rsid w:val="000D737B"/>
    <w:rsid w:val="000E7D38"/>
    <w:rsid w:val="000F3C35"/>
    <w:rsid w:val="000F4867"/>
    <w:rsid w:val="001019C4"/>
    <w:rsid w:val="00120173"/>
    <w:rsid w:val="00130F31"/>
    <w:rsid w:val="001357FA"/>
    <w:rsid w:val="00166B9F"/>
    <w:rsid w:val="00167037"/>
    <w:rsid w:val="00175B7D"/>
    <w:rsid w:val="00184953"/>
    <w:rsid w:val="0019453C"/>
    <w:rsid w:val="001C45BD"/>
    <w:rsid w:val="001D332B"/>
    <w:rsid w:val="001E4681"/>
    <w:rsid w:val="001F32EA"/>
    <w:rsid w:val="002325D9"/>
    <w:rsid w:val="002370E3"/>
    <w:rsid w:val="0024494D"/>
    <w:rsid w:val="00245B95"/>
    <w:rsid w:val="002521D2"/>
    <w:rsid w:val="00255573"/>
    <w:rsid w:val="002557E0"/>
    <w:rsid w:val="00260CCC"/>
    <w:rsid w:val="00260D14"/>
    <w:rsid w:val="002969AD"/>
    <w:rsid w:val="002B11E3"/>
    <w:rsid w:val="002B226E"/>
    <w:rsid w:val="00307062"/>
    <w:rsid w:val="00312A90"/>
    <w:rsid w:val="00341724"/>
    <w:rsid w:val="003418A3"/>
    <w:rsid w:val="00342945"/>
    <w:rsid w:val="00350CDB"/>
    <w:rsid w:val="00372BB1"/>
    <w:rsid w:val="00384FA3"/>
    <w:rsid w:val="003B0C29"/>
    <w:rsid w:val="003B777F"/>
    <w:rsid w:val="003E6EDD"/>
    <w:rsid w:val="003E70F8"/>
    <w:rsid w:val="003F1E23"/>
    <w:rsid w:val="00402874"/>
    <w:rsid w:val="00405350"/>
    <w:rsid w:val="00415642"/>
    <w:rsid w:val="004171C7"/>
    <w:rsid w:val="0042757B"/>
    <w:rsid w:val="0046511A"/>
    <w:rsid w:val="004743F2"/>
    <w:rsid w:val="00474E88"/>
    <w:rsid w:val="0048075A"/>
    <w:rsid w:val="00493396"/>
    <w:rsid w:val="004943CF"/>
    <w:rsid w:val="004964F0"/>
    <w:rsid w:val="004B33F5"/>
    <w:rsid w:val="004D453C"/>
    <w:rsid w:val="004E38E2"/>
    <w:rsid w:val="004E669F"/>
    <w:rsid w:val="004E74B9"/>
    <w:rsid w:val="00511BD5"/>
    <w:rsid w:val="00522798"/>
    <w:rsid w:val="00523658"/>
    <w:rsid w:val="0052442A"/>
    <w:rsid w:val="00524C14"/>
    <w:rsid w:val="00527588"/>
    <w:rsid w:val="00533CF4"/>
    <w:rsid w:val="00555468"/>
    <w:rsid w:val="00557703"/>
    <w:rsid w:val="005819A2"/>
    <w:rsid w:val="005857CE"/>
    <w:rsid w:val="00594DDB"/>
    <w:rsid w:val="005A3AFE"/>
    <w:rsid w:val="005B708E"/>
    <w:rsid w:val="005C36A8"/>
    <w:rsid w:val="005D1C3C"/>
    <w:rsid w:val="00601EA0"/>
    <w:rsid w:val="00604EFB"/>
    <w:rsid w:val="006144E8"/>
    <w:rsid w:val="00643332"/>
    <w:rsid w:val="00644936"/>
    <w:rsid w:val="0064686B"/>
    <w:rsid w:val="006501F5"/>
    <w:rsid w:val="00651361"/>
    <w:rsid w:val="006523D9"/>
    <w:rsid w:val="00664E9E"/>
    <w:rsid w:val="006662C8"/>
    <w:rsid w:val="00681B6F"/>
    <w:rsid w:val="00681BE0"/>
    <w:rsid w:val="00681E16"/>
    <w:rsid w:val="00691B00"/>
    <w:rsid w:val="00697036"/>
    <w:rsid w:val="006A1375"/>
    <w:rsid w:val="006A4798"/>
    <w:rsid w:val="006B4293"/>
    <w:rsid w:val="006B45AE"/>
    <w:rsid w:val="006C1F2D"/>
    <w:rsid w:val="006D6142"/>
    <w:rsid w:val="006E4E25"/>
    <w:rsid w:val="006F6883"/>
    <w:rsid w:val="007074D0"/>
    <w:rsid w:val="00712883"/>
    <w:rsid w:val="00713B53"/>
    <w:rsid w:val="00714397"/>
    <w:rsid w:val="007211F1"/>
    <w:rsid w:val="00723F98"/>
    <w:rsid w:val="00726C79"/>
    <w:rsid w:val="00736C00"/>
    <w:rsid w:val="00742FA0"/>
    <w:rsid w:val="00744BE0"/>
    <w:rsid w:val="00746CCE"/>
    <w:rsid w:val="00751C39"/>
    <w:rsid w:val="00762D00"/>
    <w:rsid w:val="00763A42"/>
    <w:rsid w:val="0076706B"/>
    <w:rsid w:val="00771FE1"/>
    <w:rsid w:val="00772478"/>
    <w:rsid w:val="007846F4"/>
    <w:rsid w:val="0079405C"/>
    <w:rsid w:val="007A2BC0"/>
    <w:rsid w:val="007A375C"/>
    <w:rsid w:val="007A5795"/>
    <w:rsid w:val="007B05AE"/>
    <w:rsid w:val="007D1A77"/>
    <w:rsid w:val="007D5B09"/>
    <w:rsid w:val="007E244C"/>
    <w:rsid w:val="007F428D"/>
    <w:rsid w:val="00804DAC"/>
    <w:rsid w:val="008201F9"/>
    <w:rsid w:val="00830A01"/>
    <w:rsid w:val="0085116D"/>
    <w:rsid w:val="0086002C"/>
    <w:rsid w:val="00873788"/>
    <w:rsid w:val="00876D1E"/>
    <w:rsid w:val="008806A5"/>
    <w:rsid w:val="008935B5"/>
    <w:rsid w:val="008B52F2"/>
    <w:rsid w:val="008D0F1C"/>
    <w:rsid w:val="008E1DBC"/>
    <w:rsid w:val="008F6A6C"/>
    <w:rsid w:val="009053E9"/>
    <w:rsid w:val="00906C0F"/>
    <w:rsid w:val="00907680"/>
    <w:rsid w:val="0092106B"/>
    <w:rsid w:val="00927D2A"/>
    <w:rsid w:val="00930BF9"/>
    <w:rsid w:val="009376F4"/>
    <w:rsid w:val="00962912"/>
    <w:rsid w:val="00974DE4"/>
    <w:rsid w:val="00975FCD"/>
    <w:rsid w:val="0099171E"/>
    <w:rsid w:val="00993290"/>
    <w:rsid w:val="009C206D"/>
    <w:rsid w:val="009D4275"/>
    <w:rsid w:val="009F1F00"/>
    <w:rsid w:val="009F41B3"/>
    <w:rsid w:val="00A03713"/>
    <w:rsid w:val="00A052FF"/>
    <w:rsid w:val="00A07804"/>
    <w:rsid w:val="00A25B0B"/>
    <w:rsid w:val="00A350E2"/>
    <w:rsid w:val="00A350E3"/>
    <w:rsid w:val="00A35C88"/>
    <w:rsid w:val="00A379F0"/>
    <w:rsid w:val="00A43983"/>
    <w:rsid w:val="00A45E76"/>
    <w:rsid w:val="00A46EF2"/>
    <w:rsid w:val="00A855CF"/>
    <w:rsid w:val="00AA4AF9"/>
    <w:rsid w:val="00AB0511"/>
    <w:rsid w:val="00AC1C00"/>
    <w:rsid w:val="00AC4094"/>
    <w:rsid w:val="00AD4BBA"/>
    <w:rsid w:val="00AE32CA"/>
    <w:rsid w:val="00AF189C"/>
    <w:rsid w:val="00AF643B"/>
    <w:rsid w:val="00B03E63"/>
    <w:rsid w:val="00B11332"/>
    <w:rsid w:val="00B139B9"/>
    <w:rsid w:val="00B21DC8"/>
    <w:rsid w:val="00B45E39"/>
    <w:rsid w:val="00B55AB4"/>
    <w:rsid w:val="00B61B14"/>
    <w:rsid w:val="00B6271F"/>
    <w:rsid w:val="00B62E90"/>
    <w:rsid w:val="00B7213E"/>
    <w:rsid w:val="00B82BBA"/>
    <w:rsid w:val="00B83CD7"/>
    <w:rsid w:val="00BB5ED8"/>
    <w:rsid w:val="00BB6F6F"/>
    <w:rsid w:val="00BC042A"/>
    <w:rsid w:val="00BC3BD7"/>
    <w:rsid w:val="00BC7633"/>
    <w:rsid w:val="00BD0832"/>
    <w:rsid w:val="00BD30F0"/>
    <w:rsid w:val="00BD4467"/>
    <w:rsid w:val="00BE0E61"/>
    <w:rsid w:val="00BE3F2E"/>
    <w:rsid w:val="00BF19D9"/>
    <w:rsid w:val="00BF7A92"/>
    <w:rsid w:val="00C00795"/>
    <w:rsid w:val="00C110F9"/>
    <w:rsid w:val="00C36D58"/>
    <w:rsid w:val="00C6388E"/>
    <w:rsid w:val="00C64D50"/>
    <w:rsid w:val="00C802F7"/>
    <w:rsid w:val="00C96949"/>
    <w:rsid w:val="00CA03E6"/>
    <w:rsid w:val="00CA25EA"/>
    <w:rsid w:val="00CB4B4D"/>
    <w:rsid w:val="00CB4F15"/>
    <w:rsid w:val="00CB6DC4"/>
    <w:rsid w:val="00CE071C"/>
    <w:rsid w:val="00CE5F4F"/>
    <w:rsid w:val="00D01148"/>
    <w:rsid w:val="00D02D25"/>
    <w:rsid w:val="00D13D79"/>
    <w:rsid w:val="00D2740B"/>
    <w:rsid w:val="00D319B9"/>
    <w:rsid w:val="00D416A3"/>
    <w:rsid w:val="00D447B8"/>
    <w:rsid w:val="00D50D16"/>
    <w:rsid w:val="00D5314A"/>
    <w:rsid w:val="00D54E91"/>
    <w:rsid w:val="00D6066C"/>
    <w:rsid w:val="00D64846"/>
    <w:rsid w:val="00D750E7"/>
    <w:rsid w:val="00D96C88"/>
    <w:rsid w:val="00DB2954"/>
    <w:rsid w:val="00DB6395"/>
    <w:rsid w:val="00DC0CC9"/>
    <w:rsid w:val="00DC6C58"/>
    <w:rsid w:val="00DD3E69"/>
    <w:rsid w:val="00DD7295"/>
    <w:rsid w:val="00DD7986"/>
    <w:rsid w:val="00DE40D8"/>
    <w:rsid w:val="00E3005D"/>
    <w:rsid w:val="00E51B5C"/>
    <w:rsid w:val="00E61B68"/>
    <w:rsid w:val="00E80B3D"/>
    <w:rsid w:val="00E95EAE"/>
    <w:rsid w:val="00E968A2"/>
    <w:rsid w:val="00EA57E7"/>
    <w:rsid w:val="00EC6A5A"/>
    <w:rsid w:val="00ED03AC"/>
    <w:rsid w:val="00EF182F"/>
    <w:rsid w:val="00F06954"/>
    <w:rsid w:val="00F26CBD"/>
    <w:rsid w:val="00F27BE2"/>
    <w:rsid w:val="00F7693B"/>
    <w:rsid w:val="00F94699"/>
    <w:rsid w:val="00FA2F62"/>
    <w:rsid w:val="00FA4C98"/>
    <w:rsid w:val="00FC4516"/>
    <w:rsid w:val="00FF27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51C8DBF9-1A13-43C8-B9D0-C8A2F5925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50D16"/>
    <w:pPr>
      <w:widowControl w:val="0"/>
    </w:pPr>
    <w:rPr>
      <w:color w:val="000000"/>
      <w:sz w:val="24"/>
      <w:szCs w:val="24"/>
      <w:lang w:val="ro-RO" w:eastAsia="ro-RO" w:bidi="ro-RO"/>
    </w:rPr>
  </w:style>
  <w:style w:type="paragraph" w:styleId="4">
    <w:name w:val="heading 4"/>
    <w:basedOn w:val="a"/>
    <w:next w:val="a"/>
    <w:link w:val="40"/>
    <w:qFormat/>
    <w:rsid w:val="00DC6C58"/>
    <w:pPr>
      <w:keepNext/>
      <w:widowControl/>
      <w:jc w:val="center"/>
      <w:outlineLvl w:val="3"/>
    </w:pPr>
    <w:rPr>
      <w:rFonts w:ascii="Times New Roman" w:eastAsia="Times New Roman" w:hAnsi="Times New Roman" w:cs="Times New Roman"/>
      <w:b/>
      <w:color w:val="auto"/>
      <w:szCs w:val="20"/>
      <w:lang w:eastAsia="ru-RU" w:bidi="ar-SA"/>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50D16"/>
    <w:rPr>
      <w:color w:val="0066CC"/>
      <w:u w:val="single"/>
    </w:rPr>
  </w:style>
  <w:style w:type="character" w:customStyle="1" w:styleId="3">
    <w:name w:val="Основной текст (3)_"/>
    <w:link w:val="31"/>
    <w:rsid w:val="00D50D16"/>
    <w:rPr>
      <w:rFonts w:ascii="Times New Roman" w:eastAsia="Times New Roman" w:hAnsi="Times New Roman" w:cs="Times New Roman"/>
      <w:b/>
      <w:bCs/>
      <w:i/>
      <w:iCs/>
      <w:smallCaps w:val="0"/>
      <w:strike w:val="0"/>
      <w:u w:val="none"/>
    </w:rPr>
  </w:style>
  <w:style w:type="character" w:customStyle="1" w:styleId="30">
    <w:name w:val="Основной текст (3)"/>
    <w:rsid w:val="00D50D16"/>
    <w:rPr>
      <w:rFonts w:ascii="Times New Roman" w:eastAsia="Times New Roman" w:hAnsi="Times New Roman" w:cs="Times New Roman"/>
      <w:b/>
      <w:bCs/>
      <w:i/>
      <w:iCs/>
      <w:smallCaps w:val="0"/>
      <w:strike w:val="0"/>
      <w:color w:val="000000"/>
      <w:spacing w:val="0"/>
      <w:w w:val="100"/>
      <w:position w:val="0"/>
      <w:sz w:val="24"/>
      <w:szCs w:val="24"/>
      <w:u w:val="none"/>
      <w:lang w:val="ro-RO" w:eastAsia="ro-RO" w:bidi="ro-RO"/>
    </w:rPr>
  </w:style>
  <w:style w:type="character" w:customStyle="1" w:styleId="2">
    <w:name w:val="Основной текст (2)_"/>
    <w:link w:val="21"/>
    <w:rsid w:val="00D50D16"/>
    <w:rPr>
      <w:rFonts w:ascii="Times New Roman" w:eastAsia="Times New Roman" w:hAnsi="Times New Roman" w:cs="Times New Roman"/>
      <w:b w:val="0"/>
      <w:bCs w:val="0"/>
      <w:i w:val="0"/>
      <w:iCs w:val="0"/>
      <w:smallCaps w:val="0"/>
      <w:strike w:val="0"/>
      <w:u w:val="none"/>
    </w:rPr>
  </w:style>
  <w:style w:type="character" w:customStyle="1" w:styleId="20">
    <w:name w:val="Основной текст (2) + Полужирный"/>
    <w:rsid w:val="00D50D16"/>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style>
  <w:style w:type="character" w:customStyle="1" w:styleId="22">
    <w:name w:val="Основной текст (2)"/>
    <w:rsid w:val="00D50D1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style>
  <w:style w:type="character" w:customStyle="1" w:styleId="23">
    <w:name w:val="Основной текст (2) + Полужирный;Курсив"/>
    <w:rsid w:val="00D50D16"/>
    <w:rPr>
      <w:rFonts w:ascii="Times New Roman" w:eastAsia="Times New Roman" w:hAnsi="Times New Roman" w:cs="Times New Roman"/>
      <w:b/>
      <w:bCs/>
      <w:i/>
      <w:iCs/>
      <w:smallCaps w:val="0"/>
      <w:strike w:val="0"/>
      <w:color w:val="000000"/>
      <w:spacing w:val="0"/>
      <w:w w:val="100"/>
      <w:position w:val="0"/>
      <w:sz w:val="24"/>
      <w:szCs w:val="24"/>
      <w:u w:val="none"/>
      <w:lang w:val="ro-RO" w:eastAsia="ro-RO" w:bidi="ro-RO"/>
    </w:rPr>
  </w:style>
  <w:style w:type="character" w:customStyle="1" w:styleId="a4">
    <w:name w:val="Колонтитул_"/>
    <w:link w:val="1"/>
    <w:rsid w:val="00D50D16"/>
    <w:rPr>
      <w:rFonts w:ascii="Times New Roman" w:eastAsia="Times New Roman" w:hAnsi="Times New Roman" w:cs="Times New Roman"/>
      <w:b w:val="0"/>
      <w:bCs w:val="0"/>
      <w:i w:val="0"/>
      <w:iCs w:val="0"/>
      <w:smallCaps w:val="0"/>
      <w:strike w:val="0"/>
      <w:sz w:val="18"/>
      <w:szCs w:val="18"/>
      <w:u w:val="none"/>
    </w:rPr>
  </w:style>
  <w:style w:type="character" w:customStyle="1" w:styleId="a5">
    <w:name w:val="Колонтитул"/>
    <w:rsid w:val="00D50D1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o-RO" w:eastAsia="ro-RO" w:bidi="ro-RO"/>
    </w:rPr>
  </w:style>
  <w:style w:type="character" w:customStyle="1" w:styleId="a6">
    <w:name w:val="Подпись к картинке_"/>
    <w:link w:val="a7"/>
    <w:rsid w:val="00D50D16"/>
    <w:rPr>
      <w:rFonts w:ascii="Franklin Gothic Heavy" w:eastAsia="Franklin Gothic Heavy" w:hAnsi="Franklin Gothic Heavy" w:cs="Franklin Gothic Heavy"/>
      <w:b w:val="0"/>
      <w:bCs w:val="0"/>
      <w:i w:val="0"/>
      <w:iCs w:val="0"/>
      <w:smallCaps w:val="0"/>
      <w:strike w:val="0"/>
      <w:spacing w:val="0"/>
      <w:sz w:val="13"/>
      <w:szCs w:val="13"/>
      <w:u w:val="none"/>
    </w:rPr>
  </w:style>
  <w:style w:type="character" w:customStyle="1" w:styleId="2ArialUnicodeMS11pt">
    <w:name w:val="Основной текст (2) + Arial Unicode MS;11 pt"/>
    <w:rsid w:val="00D50D16"/>
    <w:rPr>
      <w:rFonts w:ascii="Arial Unicode MS" w:eastAsia="Arial Unicode MS" w:hAnsi="Arial Unicode MS" w:cs="Arial Unicode MS"/>
      <w:b/>
      <w:bCs/>
      <w:i w:val="0"/>
      <w:iCs w:val="0"/>
      <w:smallCaps w:val="0"/>
      <w:strike w:val="0"/>
      <w:color w:val="000000"/>
      <w:spacing w:val="0"/>
      <w:w w:val="100"/>
      <w:position w:val="0"/>
      <w:sz w:val="22"/>
      <w:szCs w:val="22"/>
      <w:u w:val="none"/>
      <w:lang w:val="ro-RO" w:eastAsia="ro-RO" w:bidi="ro-RO"/>
    </w:rPr>
  </w:style>
  <w:style w:type="character" w:customStyle="1" w:styleId="211pt">
    <w:name w:val="Основной текст (2) + 11 pt;Полужирный"/>
    <w:rsid w:val="00D50D16"/>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style>
  <w:style w:type="character" w:customStyle="1" w:styleId="2ArialUnicodeMS10pt">
    <w:name w:val="Основной текст (2) + Arial Unicode MS;10 pt"/>
    <w:rsid w:val="00D50D16"/>
    <w:rPr>
      <w:rFonts w:ascii="Arial Unicode MS" w:eastAsia="Arial Unicode MS" w:hAnsi="Arial Unicode MS" w:cs="Arial Unicode MS"/>
      <w:b/>
      <w:bCs/>
      <w:i w:val="0"/>
      <w:iCs w:val="0"/>
      <w:smallCaps w:val="0"/>
      <w:strike w:val="0"/>
      <w:color w:val="000000"/>
      <w:spacing w:val="0"/>
      <w:w w:val="100"/>
      <w:position w:val="0"/>
      <w:sz w:val="20"/>
      <w:szCs w:val="20"/>
      <w:u w:val="none"/>
      <w:lang w:val="ro-RO" w:eastAsia="ro-RO" w:bidi="ro-RO"/>
    </w:rPr>
  </w:style>
  <w:style w:type="character" w:customStyle="1" w:styleId="41">
    <w:name w:val="Основной текст (4)_"/>
    <w:link w:val="410"/>
    <w:rsid w:val="00D50D16"/>
    <w:rPr>
      <w:rFonts w:ascii="Impact" w:eastAsia="Impact" w:hAnsi="Impact" w:cs="Impact"/>
      <w:b w:val="0"/>
      <w:bCs w:val="0"/>
      <w:i w:val="0"/>
      <w:iCs w:val="0"/>
      <w:smallCaps w:val="0"/>
      <w:strike w:val="0"/>
      <w:sz w:val="14"/>
      <w:szCs w:val="14"/>
      <w:u w:val="none"/>
    </w:rPr>
  </w:style>
  <w:style w:type="character" w:customStyle="1" w:styleId="42">
    <w:name w:val="Основной текст (4)"/>
    <w:rsid w:val="00D50D16"/>
    <w:rPr>
      <w:rFonts w:ascii="Impact" w:eastAsia="Impact" w:hAnsi="Impact" w:cs="Impact"/>
      <w:b w:val="0"/>
      <w:bCs w:val="0"/>
      <w:i w:val="0"/>
      <w:iCs w:val="0"/>
      <w:smallCaps w:val="0"/>
      <w:strike w:val="0"/>
      <w:color w:val="000000"/>
      <w:spacing w:val="0"/>
      <w:w w:val="100"/>
      <w:position w:val="0"/>
      <w:sz w:val="14"/>
      <w:szCs w:val="14"/>
      <w:u w:val="none"/>
      <w:lang w:val="ro-RO" w:eastAsia="ro-RO" w:bidi="ro-RO"/>
    </w:rPr>
  </w:style>
  <w:style w:type="character" w:customStyle="1" w:styleId="29pt">
    <w:name w:val="Основной текст (2) + Интервал 9 pt"/>
    <w:rsid w:val="00D50D16"/>
    <w:rPr>
      <w:rFonts w:ascii="Times New Roman" w:eastAsia="Times New Roman" w:hAnsi="Times New Roman" w:cs="Times New Roman"/>
      <w:b w:val="0"/>
      <w:bCs w:val="0"/>
      <w:i w:val="0"/>
      <w:iCs w:val="0"/>
      <w:smallCaps w:val="0"/>
      <w:strike w:val="0"/>
      <w:color w:val="000000"/>
      <w:spacing w:val="180"/>
      <w:w w:val="100"/>
      <w:position w:val="0"/>
      <w:sz w:val="24"/>
      <w:szCs w:val="24"/>
      <w:u w:val="none"/>
      <w:lang w:val="ro-RO" w:eastAsia="ro-RO" w:bidi="ro-RO"/>
    </w:rPr>
  </w:style>
  <w:style w:type="character" w:customStyle="1" w:styleId="a8">
    <w:name w:val="Оглавление_"/>
    <w:link w:val="10"/>
    <w:rsid w:val="00D50D16"/>
    <w:rPr>
      <w:rFonts w:ascii="Times New Roman" w:eastAsia="Times New Roman" w:hAnsi="Times New Roman" w:cs="Times New Roman"/>
      <w:b w:val="0"/>
      <w:bCs w:val="0"/>
      <w:i w:val="0"/>
      <w:iCs w:val="0"/>
      <w:smallCaps w:val="0"/>
      <w:strike w:val="0"/>
      <w:u w:val="none"/>
    </w:rPr>
  </w:style>
  <w:style w:type="character" w:customStyle="1" w:styleId="a9">
    <w:name w:val="Оглавление"/>
    <w:rsid w:val="00D50D1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style>
  <w:style w:type="character" w:customStyle="1" w:styleId="210">
    <w:name w:val="Основной текст (2) + Полужирный1"/>
    <w:rsid w:val="00D50D16"/>
    <w:rPr>
      <w:rFonts w:ascii="Times New Roman" w:eastAsia="Times New Roman" w:hAnsi="Times New Roman" w:cs="Times New Roman"/>
      <w:b/>
      <w:bCs/>
      <w:i w:val="0"/>
      <w:iCs w:val="0"/>
      <w:smallCaps w:val="0"/>
      <w:strike w:val="0"/>
      <w:color w:val="000000"/>
      <w:spacing w:val="0"/>
      <w:w w:val="100"/>
      <w:position w:val="0"/>
      <w:sz w:val="24"/>
      <w:szCs w:val="24"/>
      <w:u w:val="none"/>
    </w:rPr>
  </w:style>
  <w:style w:type="character" w:customStyle="1" w:styleId="32">
    <w:name w:val="Основной текст (3) + Не полужирный;Не курсив"/>
    <w:rsid w:val="00D50D1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style>
  <w:style w:type="character" w:customStyle="1" w:styleId="24">
    <w:name w:val="Колонтитул (2)_"/>
    <w:link w:val="211"/>
    <w:rsid w:val="00D50D16"/>
    <w:rPr>
      <w:rFonts w:ascii="Franklin Gothic Heavy" w:eastAsia="Franklin Gothic Heavy" w:hAnsi="Franklin Gothic Heavy" w:cs="Franklin Gothic Heavy"/>
      <w:b w:val="0"/>
      <w:bCs w:val="0"/>
      <w:i w:val="0"/>
      <w:iCs w:val="0"/>
      <w:smallCaps w:val="0"/>
      <w:strike w:val="0"/>
      <w:sz w:val="11"/>
      <w:szCs w:val="11"/>
      <w:u w:val="none"/>
    </w:rPr>
  </w:style>
  <w:style w:type="character" w:customStyle="1" w:styleId="25">
    <w:name w:val="Колонтитул (2)"/>
    <w:rsid w:val="00D50D16"/>
    <w:rPr>
      <w:rFonts w:ascii="Franklin Gothic Heavy" w:eastAsia="Franklin Gothic Heavy" w:hAnsi="Franklin Gothic Heavy" w:cs="Franklin Gothic Heavy"/>
      <w:b w:val="0"/>
      <w:bCs w:val="0"/>
      <w:i w:val="0"/>
      <w:iCs w:val="0"/>
      <w:smallCaps w:val="0"/>
      <w:strike w:val="0"/>
      <w:color w:val="000000"/>
      <w:spacing w:val="0"/>
      <w:w w:val="100"/>
      <w:position w:val="0"/>
      <w:sz w:val="11"/>
      <w:szCs w:val="11"/>
      <w:u w:val="none"/>
      <w:lang w:val="ro-RO" w:eastAsia="ro-RO" w:bidi="ro-RO"/>
    </w:rPr>
  </w:style>
  <w:style w:type="character" w:customStyle="1" w:styleId="33">
    <w:name w:val="Основной текст (3) + Не курсив"/>
    <w:rsid w:val="00D50D16"/>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style>
  <w:style w:type="character" w:customStyle="1" w:styleId="3ArialUnicodeMS11pt">
    <w:name w:val="Основной текст (3) + Arial Unicode MS;11 pt;Не полужирный;Не курсив"/>
    <w:rsid w:val="00D50D16"/>
    <w:rPr>
      <w:rFonts w:ascii="Arial Unicode MS" w:eastAsia="Arial Unicode MS" w:hAnsi="Arial Unicode MS" w:cs="Arial Unicode MS"/>
      <w:b w:val="0"/>
      <w:bCs w:val="0"/>
      <w:i w:val="0"/>
      <w:iCs w:val="0"/>
      <w:smallCaps w:val="0"/>
      <w:strike w:val="0"/>
      <w:color w:val="000000"/>
      <w:spacing w:val="0"/>
      <w:w w:val="100"/>
      <w:position w:val="0"/>
      <w:sz w:val="22"/>
      <w:szCs w:val="22"/>
      <w:u w:val="none"/>
      <w:lang w:val="ro-RO" w:eastAsia="ro-RO" w:bidi="ro-RO"/>
    </w:rPr>
  </w:style>
  <w:style w:type="character" w:customStyle="1" w:styleId="211pt0pt">
    <w:name w:val="Основной текст (2) + 11 pt;Полужирный;Курсив;Интервал 0 pt"/>
    <w:rsid w:val="00D50D16"/>
    <w:rPr>
      <w:rFonts w:ascii="Times New Roman" w:eastAsia="Times New Roman" w:hAnsi="Times New Roman" w:cs="Times New Roman"/>
      <w:b/>
      <w:bCs/>
      <w:i/>
      <w:iCs/>
      <w:smallCaps w:val="0"/>
      <w:strike w:val="0"/>
      <w:color w:val="000000"/>
      <w:spacing w:val="-10"/>
      <w:w w:val="100"/>
      <w:position w:val="0"/>
      <w:sz w:val="22"/>
      <w:szCs w:val="22"/>
      <w:u w:val="none"/>
      <w:lang w:val="ru-RU" w:eastAsia="ru-RU" w:bidi="ru-RU"/>
    </w:rPr>
  </w:style>
  <w:style w:type="character" w:customStyle="1" w:styleId="34">
    <w:name w:val="Колонтитул3"/>
    <w:rsid w:val="00D50D1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o-RO" w:eastAsia="ro-RO" w:bidi="ro-RO"/>
    </w:rPr>
  </w:style>
  <w:style w:type="character" w:customStyle="1" w:styleId="11">
    <w:name w:val="Заголовок №1_"/>
    <w:link w:val="110"/>
    <w:rsid w:val="00D50D16"/>
    <w:rPr>
      <w:rFonts w:ascii="Times New Roman" w:eastAsia="Times New Roman" w:hAnsi="Times New Roman" w:cs="Times New Roman"/>
      <w:b/>
      <w:bCs/>
      <w:i/>
      <w:iCs/>
      <w:smallCaps w:val="0"/>
      <w:strike w:val="0"/>
      <w:u w:val="none"/>
    </w:rPr>
  </w:style>
  <w:style w:type="character" w:customStyle="1" w:styleId="12">
    <w:name w:val="Заголовок №1"/>
    <w:rsid w:val="00D50D16"/>
    <w:rPr>
      <w:rFonts w:ascii="Times New Roman" w:eastAsia="Times New Roman" w:hAnsi="Times New Roman" w:cs="Times New Roman"/>
      <w:b/>
      <w:bCs/>
      <w:i/>
      <w:iCs/>
      <w:smallCaps w:val="0"/>
      <w:strike w:val="0"/>
      <w:color w:val="000000"/>
      <w:spacing w:val="0"/>
      <w:w w:val="100"/>
      <w:position w:val="0"/>
      <w:sz w:val="24"/>
      <w:szCs w:val="24"/>
      <w:u w:val="none"/>
      <w:lang w:val="ro-RO" w:eastAsia="ro-RO" w:bidi="ro-RO"/>
    </w:rPr>
  </w:style>
  <w:style w:type="character" w:customStyle="1" w:styleId="120">
    <w:name w:val="Заголовок №1 (2)_"/>
    <w:link w:val="121"/>
    <w:rsid w:val="00D50D16"/>
    <w:rPr>
      <w:rFonts w:ascii="Times New Roman" w:eastAsia="Times New Roman" w:hAnsi="Times New Roman" w:cs="Times New Roman"/>
      <w:b/>
      <w:bCs/>
      <w:i/>
      <w:iCs/>
      <w:smallCaps w:val="0"/>
      <w:strike w:val="0"/>
      <w:spacing w:val="10"/>
      <w:sz w:val="22"/>
      <w:szCs w:val="22"/>
      <w:u w:val="none"/>
    </w:rPr>
  </w:style>
  <w:style w:type="character" w:customStyle="1" w:styleId="122">
    <w:name w:val="Заголовок №1 (2)"/>
    <w:rsid w:val="00D50D16"/>
    <w:rPr>
      <w:rFonts w:ascii="Times New Roman" w:eastAsia="Times New Roman" w:hAnsi="Times New Roman" w:cs="Times New Roman"/>
      <w:b/>
      <w:bCs/>
      <w:i/>
      <w:iCs/>
      <w:smallCaps w:val="0"/>
      <w:strike w:val="0"/>
      <w:color w:val="000000"/>
      <w:spacing w:val="10"/>
      <w:w w:val="100"/>
      <w:position w:val="0"/>
      <w:sz w:val="22"/>
      <w:szCs w:val="22"/>
      <w:u w:val="none"/>
      <w:lang w:val="ro-RO" w:eastAsia="ro-RO" w:bidi="ro-RO"/>
    </w:rPr>
  </w:style>
  <w:style w:type="character" w:customStyle="1" w:styleId="6">
    <w:name w:val="Основной текст (6)_"/>
    <w:link w:val="61"/>
    <w:rsid w:val="00D50D16"/>
    <w:rPr>
      <w:rFonts w:ascii="Franklin Gothic Heavy" w:eastAsia="Franklin Gothic Heavy" w:hAnsi="Franklin Gothic Heavy" w:cs="Franklin Gothic Heavy"/>
      <w:b w:val="0"/>
      <w:bCs w:val="0"/>
      <w:i/>
      <w:iCs/>
      <w:smallCaps w:val="0"/>
      <w:strike w:val="0"/>
      <w:spacing w:val="-50"/>
      <w:sz w:val="24"/>
      <w:szCs w:val="24"/>
      <w:u w:val="none"/>
    </w:rPr>
  </w:style>
  <w:style w:type="character" w:customStyle="1" w:styleId="60">
    <w:name w:val="Основной текст (6)"/>
    <w:rsid w:val="00D50D16"/>
    <w:rPr>
      <w:rFonts w:ascii="Franklin Gothic Heavy" w:eastAsia="Franklin Gothic Heavy" w:hAnsi="Franklin Gothic Heavy" w:cs="Franklin Gothic Heavy"/>
      <w:b w:val="0"/>
      <w:bCs w:val="0"/>
      <w:i/>
      <w:iCs/>
      <w:smallCaps w:val="0"/>
      <w:strike w:val="0"/>
      <w:color w:val="000000"/>
      <w:spacing w:val="-50"/>
      <w:w w:val="100"/>
      <w:position w:val="0"/>
      <w:sz w:val="24"/>
      <w:szCs w:val="24"/>
      <w:u w:val="none"/>
      <w:lang w:val="ro-RO" w:eastAsia="ro-RO" w:bidi="ro-RO"/>
    </w:rPr>
  </w:style>
  <w:style w:type="character" w:customStyle="1" w:styleId="5">
    <w:name w:val="Основной текст (5)_"/>
    <w:link w:val="51"/>
    <w:rsid w:val="00D50D16"/>
    <w:rPr>
      <w:rFonts w:ascii="Times New Roman" w:eastAsia="Times New Roman" w:hAnsi="Times New Roman" w:cs="Times New Roman"/>
      <w:b w:val="0"/>
      <w:bCs w:val="0"/>
      <w:i w:val="0"/>
      <w:iCs w:val="0"/>
      <w:smallCaps w:val="0"/>
      <w:strike w:val="0"/>
      <w:spacing w:val="10"/>
      <w:sz w:val="21"/>
      <w:szCs w:val="21"/>
      <w:u w:val="none"/>
    </w:rPr>
  </w:style>
  <w:style w:type="character" w:customStyle="1" w:styleId="50">
    <w:name w:val="Основной текст (5)"/>
    <w:rsid w:val="00D50D16"/>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ro-RO" w:eastAsia="ro-RO" w:bidi="ro-RO"/>
    </w:rPr>
  </w:style>
  <w:style w:type="character" w:customStyle="1" w:styleId="26">
    <w:name w:val="Колонтитул2"/>
    <w:rsid w:val="00D50D1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o-RO" w:eastAsia="ro-RO" w:bidi="ro-RO"/>
    </w:rPr>
  </w:style>
  <w:style w:type="paragraph" w:customStyle="1" w:styleId="31">
    <w:name w:val="Основной текст (3)1"/>
    <w:basedOn w:val="a"/>
    <w:link w:val="3"/>
    <w:rsid w:val="00D50D16"/>
    <w:pPr>
      <w:shd w:val="clear" w:color="auto" w:fill="FFFFFF"/>
      <w:spacing w:after="180" w:line="0" w:lineRule="atLeast"/>
      <w:ind w:hanging="480"/>
      <w:jc w:val="both"/>
    </w:pPr>
    <w:rPr>
      <w:rFonts w:ascii="Times New Roman" w:eastAsia="Times New Roman" w:hAnsi="Times New Roman" w:cs="Times New Roman"/>
      <w:b/>
      <w:bCs/>
      <w:i/>
      <w:iCs/>
    </w:rPr>
  </w:style>
  <w:style w:type="paragraph" w:customStyle="1" w:styleId="21">
    <w:name w:val="Основной текст (2)1"/>
    <w:basedOn w:val="a"/>
    <w:link w:val="2"/>
    <w:rsid w:val="00D50D16"/>
    <w:pPr>
      <w:shd w:val="clear" w:color="auto" w:fill="FFFFFF"/>
      <w:spacing w:before="180" w:line="278" w:lineRule="exact"/>
      <w:ind w:hanging="760"/>
      <w:jc w:val="both"/>
    </w:pPr>
    <w:rPr>
      <w:rFonts w:ascii="Times New Roman" w:eastAsia="Times New Roman" w:hAnsi="Times New Roman" w:cs="Times New Roman"/>
    </w:rPr>
  </w:style>
  <w:style w:type="paragraph" w:customStyle="1" w:styleId="1">
    <w:name w:val="Колонтитул1"/>
    <w:basedOn w:val="a"/>
    <w:link w:val="a4"/>
    <w:rsid w:val="00D50D16"/>
    <w:pPr>
      <w:shd w:val="clear" w:color="auto" w:fill="FFFFFF"/>
      <w:spacing w:line="0" w:lineRule="atLeast"/>
    </w:pPr>
    <w:rPr>
      <w:rFonts w:ascii="Times New Roman" w:eastAsia="Times New Roman" w:hAnsi="Times New Roman" w:cs="Times New Roman"/>
      <w:sz w:val="18"/>
      <w:szCs w:val="18"/>
    </w:rPr>
  </w:style>
  <w:style w:type="paragraph" w:customStyle="1" w:styleId="a7">
    <w:name w:val="Подпись к картинке"/>
    <w:basedOn w:val="a"/>
    <w:link w:val="a6"/>
    <w:rsid w:val="00D50D16"/>
    <w:pPr>
      <w:shd w:val="clear" w:color="auto" w:fill="FFFFFF"/>
      <w:spacing w:line="0" w:lineRule="atLeast"/>
      <w:jc w:val="both"/>
    </w:pPr>
    <w:rPr>
      <w:rFonts w:ascii="Franklin Gothic Heavy" w:eastAsia="Franklin Gothic Heavy" w:hAnsi="Franklin Gothic Heavy" w:cs="Franklin Gothic Heavy"/>
      <w:sz w:val="13"/>
      <w:szCs w:val="13"/>
    </w:rPr>
  </w:style>
  <w:style w:type="paragraph" w:customStyle="1" w:styleId="410">
    <w:name w:val="Основной текст (4)1"/>
    <w:basedOn w:val="a"/>
    <w:link w:val="41"/>
    <w:rsid w:val="00D50D16"/>
    <w:pPr>
      <w:shd w:val="clear" w:color="auto" w:fill="FFFFFF"/>
      <w:spacing w:line="0" w:lineRule="atLeast"/>
      <w:jc w:val="right"/>
    </w:pPr>
    <w:rPr>
      <w:rFonts w:ascii="Impact" w:eastAsia="Impact" w:hAnsi="Impact" w:cs="Impact"/>
      <w:sz w:val="14"/>
      <w:szCs w:val="14"/>
    </w:rPr>
  </w:style>
  <w:style w:type="paragraph" w:customStyle="1" w:styleId="10">
    <w:name w:val="Оглавление1"/>
    <w:basedOn w:val="a"/>
    <w:link w:val="a8"/>
    <w:rsid w:val="00D50D16"/>
    <w:pPr>
      <w:shd w:val="clear" w:color="auto" w:fill="FFFFFF"/>
      <w:spacing w:before="120" w:line="0" w:lineRule="atLeast"/>
      <w:ind w:hanging="460"/>
      <w:jc w:val="both"/>
    </w:pPr>
    <w:rPr>
      <w:rFonts w:ascii="Times New Roman" w:eastAsia="Times New Roman" w:hAnsi="Times New Roman" w:cs="Times New Roman"/>
    </w:rPr>
  </w:style>
  <w:style w:type="paragraph" w:customStyle="1" w:styleId="211">
    <w:name w:val="Колонтитул (2)1"/>
    <w:basedOn w:val="a"/>
    <w:link w:val="24"/>
    <w:rsid w:val="00D50D16"/>
    <w:pPr>
      <w:shd w:val="clear" w:color="auto" w:fill="FFFFFF"/>
      <w:spacing w:line="0" w:lineRule="atLeast"/>
    </w:pPr>
    <w:rPr>
      <w:rFonts w:ascii="Franklin Gothic Heavy" w:eastAsia="Franklin Gothic Heavy" w:hAnsi="Franklin Gothic Heavy" w:cs="Franklin Gothic Heavy"/>
      <w:sz w:val="11"/>
      <w:szCs w:val="11"/>
    </w:rPr>
  </w:style>
  <w:style w:type="paragraph" w:customStyle="1" w:styleId="110">
    <w:name w:val="Заголовок №11"/>
    <w:basedOn w:val="a"/>
    <w:link w:val="11"/>
    <w:rsid w:val="00D50D16"/>
    <w:pPr>
      <w:shd w:val="clear" w:color="auto" w:fill="FFFFFF"/>
      <w:spacing w:before="180" w:after="300" w:line="0" w:lineRule="atLeast"/>
      <w:ind w:hanging="420"/>
      <w:jc w:val="both"/>
      <w:outlineLvl w:val="0"/>
    </w:pPr>
    <w:rPr>
      <w:rFonts w:ascii="Times New Roman" w:eastAsia="Times New Roman" w:hAnsi="Times New Roman" w:cs="Times New Roman"/>
      <w:b/>
      <w:bCs/>
      <w:i/>
      <w:iCs/>
    </w:rPr>
  </w:style>
  <w:style w:type="paragraph" w:customStyle="1" w:styleId="121">
    <w:name w:val="Заголовок №1 (2)1"/>
    <w:basedOn w:val="a"/>
    <w:link w:val="120"/>
    <w:rsid w:val="00D50D16"/>
    <w:pPr>
      <w:shd w:val="clear" w:color="auto" w:fill="FFFFFF"/>
      <w:spacing w:before="480" w:after="360" w:line="0" w:lineRule="atLeast"/>
      <w:ind w:hanging="420"/>
      <w:jc w:val="both"/>
      <w:outlineLvl w:val="0"/>
    </w:pPr>
    <w:rPr>
      <w:rFonts w:ascii="Times New Roman" w:eastAsia="Times New Roman" w:hAnsi="Times New Roman" w:cs="Times New Roman"/>
      <w:b/>
      <w:bCs/>
      <w:i/>
      <w:iCs/>
      <w:spacing w:val="10"/>
      <w:sz w:val="22"/>
      <w:szCs w:val="22"/>
    </w:rPr>
  </w:style>
  <w:style w:type="paragraph" w:customStyle="1" w:styleId="61">
    <w:name w:val="Основной текст (6)1"/>
    <w:basedOn w:val="a"/>
    <w:link w:val="6"/>
    <w:rsid w:val="00D50D16"/>
    <w:pPr>
      <w:shd w:val="clear" w:color="auto" w:fill="FFFFFF"/>
      <w:spacing w:before="180" w:line="0" w:lineRule="atLeast"/>
    </w:pPr>
    <w:rPr>
      <w:rFonts w:ascii="Franklin Gothic Heavy" w:eastAsia="Franklin Gothic Heavy" w:hAnsi="Franklin Gothic Heavy" w:cs="Franklin Gothic Heavy"/>
      <w:i/>
      <w:iCs/>
      <w:spacing w:val="-50"/>
    </w:rPr>
  </w:style>
  <w:style w:type="paragraph" w:customStyle="1" w:styleId="51">
    <w:name w:val="Основной текст (5)1"/>
    <w:basedOn w:val="a"/>
    <w:link w:val="5"/>
    <w:rsid w:val="00D50D16"/>
    <w:pPr>
      <w:shd w:val="clear" w:color="auto" w:fill="FFFFFF"/>
      <w:spacing w:before="360" w:line="0" w:lineRule="atLeast"/>
      <w:jc w:val="center"/>
    </w:pPr>
    <w:rPr>
      <w:rFonts w:ascii="Times New Roman" w:eastAsia="Times New Roman" w:hAnsi="Times New Roman" w:cs="Times New Roman"/>
      <w:spacing w:val="10"/>
      <w:sz w:val="21"/>
      <w:szCs w:val="21"/>
    </w:rPr>
  </w:style>
  <w:style w:type="paragraph" w:styleId="aa">
    <w:name w:val="header"/>
    <w:basedOn w:val="a"/>
    <w:link w:val="ab"/>
    <w:uiPriority w:val="99"/>
    <w:unhideWhenUsed/>
    <w:rsid w:val="00CB6DC4"/>
    <w:pPr>
      <w:tabs>
        <w:tab w:val="center" w:pos="4677"/>
        <w:tab w:val="right" w:pos="9355"/>
      </w:tabs>
    </w:pPr>
  </w:style>
  <w:style w:type="character" w:customStyle="1" w:styleId="ab">
    <w:name w:val="Верхний колонтитул Знак"/>
    <w:link w:val="aa"/>
    <w:uiPriority w:val="99"/>
    <w:rsid w:val="00CB6DC4"/>
    <w:rPr>
      <w:color w:val="000000"/>
      <w:sz w:val="24"/>
      <w:szCs w:val="24"/>
      <w:lang w:val="ro-RO" w:eastAsia="ro-RO" w:bidi="ro-RO"/>
    </w:rPr>
  </w:style>
  <w:style w:type="paragraph" w:styleId="ac">
    <w:name w:val="footer"/>
    <w:basedOn w:val="a"/>
    <w:link w:val="ad"/>
    <w:uiPriority w:val="99"/>
    <w:unhideWhenUsed/>
    <w:rsid w:val="00CB6DC4"/>
    <w:pPr>
      <w:tabs>
        <w:tab w:val="center" w:pos="4677"/>
        <w:tab w:val="right" w:pos="9355"/>
      </w:tabs>
    </w:pPr>
  </w:style>
  <w:style w:type="character" w:customStyle="1" w:styleId="ad">
    <w:name w:val="Нижний колонтитул Знак"/>
    <w:link w:val="ac"/>
    <w:uiPriority w:val="99"/>
    <w:rsid w:val="00CB6DC4"/>
    <w:rPr>
      <w:color w:val="000000"/>
      <w:sz w:val="24"/>
      <w:szCs w:val="24"/>
      <w:lang w:val="ro-RO" w:eastAsia="ro-RO" w:bidi="ro-RO"/>
    </w:rPr>
  </w:style>
  <w:style w:type="character" w:customStyle="1" w:styleId="40">
    <w:name w:val="Заголовок 4 Знак"/>
    <w:link w:val="4"/>
    <w:rsid w:val="00DC6C58"/>
    <w:rPr>
      <w:rFonts w:ascii="Times New Roman" w:eastAsia="Times New Roman" w:hAnsi="Times New Roman" w:cs="Times New Roman"/>
      <w:b/>
      <w:sz w:val="24"/>
      <w:lang w:val="ro-RO"/>
    </w:rPr>
  </w:style>
  <w:style w:type="paragraph" w:styleId="ae">
    <w:name w:val="Body Text"/>
    <w:basedOn w:val="a"/>
    <w:link w:val="af"/>
    <w:rsid w:val="00DC6C58"/>
    <w:pPr>
      <w:widowControl/>
      <w:jc w:val="both"/>
    </w:pPr>
    <w:rPr>
      <w:rFonts w:ascii="Times New Roman" w:eastAsia="Times New Roman" w:hAnsi="Times New Roman" w:cs="Times New Roman"/>
      <w:color w:val="auto"/>
      <w:lang w:val="ro-MD" w:eastAsia="en-US" w:bidi="ar-SA"/>
    </w:rPr>
  </w:style>
  <w:style w:type="character" w:customStyle="1" w:styleId="af">
    <w:name w:val="Основной текст Знак"/>
    <w:link w:val="ae"/>
    <w:rsid w:val="00DC6C58"/>
    <w:rPr>
      <w:rFonts w:ascii="Times New Roman" w:eastAsia="Times New Roman" w:hAnsi="Times New Roman" w:cs="Times New Roman"/>
      <w:sz w:val="24"/>
      <w:szCs w:val="24"/>
      <w:lang w:val="ro-MD" w:eastAsia="en-US"/>
    </w:rPr>
  </w:style>
  <w:style w:type="paragraph" w:styleId="af0">
    <w:name w:val="List Paragraph"/>
    <w:basedOn w:val="a"/>
    <w:uiPriority w:val="34"/>
    <w:qFormat/>
    <w:rsid w:val="006C1F2D"/>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12644">
      <w:bodyDiv w:val="1"/>
      <w:marLeft w:val="0"/>
      <w:marRight w:val="0"/>
      <w:marTop w:val="0"/>
      <w:marBottom w:val="0"/>
      <w:divBdr>
        <w:top w:val="none" w:sz="0" w:space="0" w:color="auto"/>
        <w:left w:val="none" w:sz="0" w:space="0" w:color="auto"/>
        <w:bottom w:val="none" w:sz="0" w:space="0" w:color="auto"/>
        <w:right w:val="none" w:sz="0" w:space="0" w:color="auto"/>
      </w:divBdr>
    </w:div>
    <w:div w:id="134757151">
      <w:bodyDiv w:val="1"/>
      <w:marLeft w:val="0"/>
      <w:marRight w:val="0"/>
      <w:marTop w:val="0"/>
      <w:marBottom w:val="0"/>
      <w:divBdr>
        <w:top w:val="none" w:sz="0" w:space="0" w:color="auto"/>
        <w:left w:val="none" w:sz="0" w:space="0" w:color="auto"/>
        <w:bottom w:val="none" w:sz="0" w:space="0" w:color="auto"/>
        <w:right w:val="none" w:sz="0" w:space="0" w:color="auto"/>
      </w:divBdr>
    </w:div>
    <w:div w:id="500657361">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05F28F-FF66-4005-8E44-C3ECEB20C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4844</Words>
  <Characters>27613</Characters>
  <Application>Microsoft Office Word</Application>
  <DocSecurity>0</DocSecurity>
  <Lines>230</Lines>
  <Paragraphs>64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32393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Serghei.Oleinic</dc:creator>
  <cp:keywords/>
  <cp:lastModifiedBy>Murzac Oxana Anatoli</cp:lastModifiedBy>
  <cp:revision>2</cp:revision>
  <cp:lastPrinted>2026-02-06T08:19:00Z</cp:lastPrinted>
  <dcterms:created xsi:type="dcterms:W3CDTF">2026-08-25T11:39:00Z</dcterms:created>
  <dcterms:modified xsi:type="dcterms:W3CDTF">2026-08-25T11:39:00Z</dcterms:modified>
</cp:coreProperties>
</file>